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bookmarkStart w:id="0" w:name="pm_en-134-p1"/>
      <w:bookmarkEnd w:id="0"/>
      <w:r>
        <w:rPr>
          <w:sz w:val="28"/>
          <w:szCs w:val="28"/>
        </w:rPr>
        <w:t>I am he, O my Lord, that hath set his face towards Thee, and fixed his hope on the wonders of Thy grace and the revelations of Thy bounty. I pray Thee that Thou wilt not suffer me to turn away disappointed from the door of Thy mercy, nor abandon me to such of Thy creatures as have repudiated Thy Cause.</w:t>
      </w:r>
    </w:p>
    <w:p>
      <w:pPr>
        <w:pStyle w:val="Normal"/>
        <w:jc w:val="left"/>
        <w:rPr>
          <w:sz w:val="28"/>
          <w:szCs w:val="28"/>
        </w:rPr>
      </w:pPr>
      <w:r>
        <w:rPr>
          <w:sz w:val="28"/>
          <w:szCs w:val="28"/>
        </w:rPr>
      </w:r>
    </w:p>
    <w:p>
      <w:pPr>
        <w:pStyle w:val="Normal"/>
        <w:ind w:firstLine="284"/>
        <w:jc w:val="left"/>
        <w:rPr>
          <w:sz w:val="28"/>
          <w:szCs w:val="28"/>
        </w:rPr>
      </w:pPr>
      <w:bookmarkStart w:id="1" w:name="pm_en-134-p1"/>
      <w:bookmarkStart w:id="2" w:name="pm_en-134-p2"/>
      <w:bookmarkEnd w:id="1"/>
      <w:bookmarkEnd w:id="2"/>
      <w:r>
        <w:rPr>
          <w:sz w:val="28"/>
          <w:szCs w:val="28"/>
        </w:rPr>
        <w:t xml:space="preserve">I am, O my God, Thy servant and the son of Thy servant. I have recognized Thy truth in Thy days, and have directed my steps towards the shores of Thy oneness, confessing Thy singleness, acknowledging Thy unity, and hoping for Thy forgiveness and pardon. Powerful art Thou to do what Thou willest; no God is there beside Thee, the All-Glorious, the Ever-Forgiving. </w:t>
      </w:r>
    </w:p>
    <w:p>
      <w:pPr>
        <w:pStyle w:val="Normal"/>
        <w:keepNext w:val="true"/>
        <w:jc w:val="left"/>
        <w:rPr>
          <w:sz w:val="28"/>
          <w:szCs w:val="28"/>
        </w:rPr>
      </w:pPr>
      <w:r>
        <w:rPr>
          <w:sz w:val="28"/>
          <w:szCs w:val="28"/>
        </w:rPr>
      </w:r>
      <w:bookmarkStart w:id="3" w:name="pm_en-134-p2"/>
      <w:bookmarkStart w:id="4" w:name="pm_en-134-p2"/>
      <w:bookmarkEnd w:id="4"/>
    </w:p>
    <w:p>
      <w:pPr>
        <w:pStyle w:val="Normal"/>
        <w:rPr>
          <w:sz w:val="28"/>
          <w:szCs w:val="28"/>
        </w:rPr>
      </w:pPr>
      <w:r>
        <w:rPr>
          <w:sz w:val="28"/>
          <w:szCs w:val="28"/>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(134) - Prayers &amp; Meditations by Baha’u’llah, No. </w:t>
    </w:r>
    <w:r>
      <w:rPr>
        <w:sz w:val="26"/>
        <w:szCs w:val="26"/>
      </w:rPr>
      <w:t>CXXXIV</w:t>
    </w:r>
    <w:r>
      <w:rPr>
        <w:color w:val="0000CC"/>
        <w:lang w:bidi="ar-JO"/>
      </w:rPr>
      <w:t>, page 221</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