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الإمساك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الأكل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والشّرب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الشّروق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الغروب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كفّوا أنفسكم عن الأكل والش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رب من الطّلوع إلى الأفول إيّاكم أن يمنعكم الهوى عن هذا الفضل الّذي قدّر في الكتاب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ركنان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المؤمنون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للتّعبّد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والتّأمّل،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لتجديد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المؤمن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يسعى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أثناءها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لتقويم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وجدانه،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وإنعاش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ذاته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فأهمّيّة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وغايتها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أساسا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فالصّوم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للصّائم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ويرمز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للكفّ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الأنانيّة،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والشّهوات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الجسديّة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ومؤمنة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فقرة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وينتهي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عيّنت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الإمساك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والشّرب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تعريف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الامتناع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والشّرب،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المشروبات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مضغ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