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40"/>
          <w:szCs w:val="40"/>
          <w:lang w:bidi="fa-IR"/>
        </w:rPr>
      </w:pPr>
      <w:r>
        <w:rPr>
          <w:rFonts w:ascii="Traditional Arabic" w:hAnsi="Traditional Arabic" w:cs="Traditional Arabic"/>
          <w:b/>
          <w:b/>
          <w:bCs/>
          <w:color w:val="0000CC"/>
          <w:sz w:val="40"/>
          <w:sz w:val="40"/>
          <w:szCs w:val="40"/>
          <w:rtl w:val="true"/>
          <w:lang w:bidi="fa-IR"/>
        </w:rPr>
        <w:t>زوج</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بايد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هنگام</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سفر</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ميقاتی</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برای</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مراجعت</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تعيين</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نمايد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واگر</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به</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عذر</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موجّهی</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از</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مراجعت</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در</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موعد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مقرّر</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ممنوع</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شد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بايد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زوجه</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خود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را</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مطّلع</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سازد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و</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کمال</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جهد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مبذول</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دارد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که</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مراجعت</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کند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و</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اگر</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زوج</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هيچ</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يک</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از</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اين</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دو</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شرط</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را</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اجرا</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نکرد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زوجه</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بايد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نه</w:t>
      </w:r>
      <w:r>
        <w:rPr>
          <w:rFonts w:ascii="Traditional Arabic" w:hAnsi="Traditional Arabic" w:cs="Traditional Arabic"/>
          <w:b/>
          <w:b/>
          <w:bCs/>
          <w:color w:val="0000CC"/>
          <w:sz w:val="40"/>
          <w:sz w:val="40"/>
          <w:szCs w:val="40"/>
          <w:rtl w:val="true"/>
          <w:lang w:bidi="fa-IR"/>
        </w:rPr>
        <w:t xml:space="preserve"> </w:t>
      </w:r>
      <w:r>
        <w:rPr>
          <w:rFonts w:cs="Traditional Arabic" w:ascii="Traditional Arabic" w:hAnsi="Traditional Arabic"/>
          <w:b/>
          <w:bCs/>
          <w:color w:val="0000CC"/>
          <w:sz w:val="40"/>
          <w:szCs w:val="40"/>
          <w:rtl w:val="true"/>
          <w:lang w:bidi="fa-IR"/>
        </w:rPr>
        <w:t>(</w:t>
      </w:r>
      <w:r>
        <w:rPr>
          <w:rFonts w:ascii="Traditional Arabic" w:hAnsi="Traditional Arabic" w:cs="Traditional Arabic"/>
          <w:b/>
          <w:b/>
          <w:bCs/>
          <w:color w:val="0000CC"/>
          <w:sz w:val="40"/>
          <w:sz w:val="40"/>
          <w:szCs w:val="40"/>
          <w:lang w:bidi="fa-IR"/>
        </w:rPr>
        <w:t>٩</w:t>
      </w:r>
      <w:r>
        <w:rPr>
          <w:rFonts w:cs="Traditional Arabic" w:ascii="Traditional Arabic" w:hAnsi="Traditional Arabic"/>
          <w:b/>
          <w:bCs/>
          <w:color w:val="0000CC"/>
          <w:sz w:val="40"/>
          <w:szCs w:val="40"/>
          <w:rtl w:val="true"/>
          <w:lang w:bidi="fa-IR"/>
        </w:rPr>
        <w:t xml:space="preserve">) </w:t>
      </w:r>
      <w:r>
        <w:rPr>
          <w:rFonts w:ascii="Traditional Arabic" w:hAnsi="Traditional Arabic" w:cs="Traditional Arabic"/>
          <w:b/>
          <w:b/>
          <w:bCs/>
          <w:color w:val="0000CC"/>
          <w:sz w:val="40"/>
          <w:sz w:val="40"/>
          <w:szCs w:val="40"/>
          <w:rtl w:val="true"/>
          <w:lang w:bidi="fa-IR"/>
        </w:rPr>
        <w:t>ماه</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صبر</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کند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و</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بعد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می</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تواند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با</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ديگری</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ازدواج</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نمايد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ولکن</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صبر</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و</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انتظار</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اولی</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است</w:t>
      </w:r>
      <w:r>
        <w:rPr>
          <w:rFonts w:ascii="Traditional Arabic" w:hAnsi="Traditional Arabic" w:cs="Traditional Arabic"/>
          <w:b/>
          <w:b/>
          <w:bCs/>
          <w:color w:val="0000CC"/>
          <w:sz w:val="40"/>
          <w:sz w:val="40"/>
          <w:szCs w:val="40"/>
          <w:rtl w:val="true"/>
          <w:lang w:bidi="fa-IR"/>
        </w:rPr>
        <w:t xml:space="preserve"> </w:t>
      </w:r>
      <w:r>
        <w:rPr>
          <w:rFonts w:cs="Traditional Arabic" w:ascii="Traditional Arabic" w:hAnsi="Traditional Arabic"/>
          <w:b/>
          <w:bCs/>
          <w:color w:val="0000CC"/>
          <w:sz w:val="40"/>
          <w:szCs w:val="40"/>
          <w:rtl w:val="true"/>
          <w:lang w:bidi="fa-IR"/>
        </w:rPr>
        <w:t xml:space="preserve">. </w:t>
      </w:r>
      <w:r>
        <w:rPr>
          <w:rFonts w:ascii="Traditional Arabic" w:hAnsi="Traditional Arabic" w:cs="Traditional Arabic"/>
          <w:b/>
          <w:b/>
          <w:bCs/>
          <w:color w:val="0000CC"/>
          <w:sz w:val="40"/>
          <w:sz w:val="40"/>
          <w:szCs w:val="40"/>
          <w:rtl w:val="true"/>
          <w:lang w:bidi="fa-IR"/>
        </w:rPr>
        <w:t>هر</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گاه</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خبر</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موت</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يا</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قتل</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زوج</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به</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زوجه</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رسد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و</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اين</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مطلب</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به</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شيوع</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يا</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اظهار</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عدلين</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ثابت</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شود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ازدواج</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مجدّد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زوجه</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پس</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از</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انقضاء</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نه</w:t>
      </w:r>
      <w:r>
        <w:rPr>
          <w:rFonts w:ascii="Traditional Arabic" w:hAnsi="Traditional Arabic" w:cs="Traditional Arabic"/>
          <w:b/>
          <w:b/>
          <w:bCs/>
          <w:color w:val="0000CC"/>
          <w:sz w:val="40"/>
          <w:sz w:val="40"/>
          <w:szCs w:val="40"/>
          <w:rtl w:val="true"/>
          <w:lang w:bidi="fa-IR"/>
        </w:rPr>
        <w:t xml:space="preserve"> </w:t>
      </w:r>
      <w:r>
        <w:rPr>
          <w:rFonts w:cs="Traditional Arabic" w:ascii="Traditional Arabic" w:hAnsi="Traditional Arabic"/>
          <w:b/>
          <w:bCs/>
          <w:color w:val="0000CC"/>
          <w:sz w:val="40"/>
          <w:szCs w:val="40"/>
          <w:rtl w:val="true"/>
          <w:lang w:bidi="fa-IR"/>
        </w:rPr>
        <w:t>(</w:t>
      </w:r>
      <w:r>
        <w:rPr>
          <w:rFonts w:ascii="Traditional Arabic" w:hAnsi="Traditional Arabic" w:cs="Traditional Arabic"/>
          <w:b/>
          <w:b/>
          <w:bCs/>
          <w:color w:val="0000CC"/>
          <w:sz w:val="40"/>
          <w:sz w:val="40"/>
          <w:szCs w:val="40"/>
          <w:lang w:bidi="fa-IR"/>
        </w:rPr>
        <w:t>٩</w:t>
      </w:r>
      <w:r>
        <w:rPr>
          <w:rFonts w:cs="Traditional Arabic" w:ascii="Traditional Arabic" w:hAnsi="Traditional Arabic"/>
          <w:b/>
          <w:bCs/>
          <w:color w:val="0000CC"/>
          <w:sz w:val="40"/>
          <w:szCs w:val="40"/>
          <w:rtl w:val="true"/>
          <w:lang w:bidi="fa-IR"/>
        </w:rPr>
        <w:t xml:space="preserve">) </w:t>
      </w:r>
      <w:r>
        <w:rPr>
          <w:rFonts w:ascii="Traditional Arabic" w:hAnsi="Traditional Arabic" w:cs="Traditional Arabic"/>
          <w:b/>
          <w:b/>
          <w:bCs/>
          <w:color w:val="0000CC"/>
          <w:sz w:val="40"/>
          <w:sz w:val="40"/>
          <w:szCs w:val="40"/>
          <w:rtl w:val="true"/>
          <w:lang w:bidi="fa-IR"/>
        </w:rPr>
        <w:t>ماه</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جايز</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است</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قد كتب الله لكلّ عبد أراد الخروج من وطنه أن يجعل ميقاتا لصاحبته في أيّة مدّة أراد إن أتى ووفى بالوعد إنّه اتّبع أمر مولاه وكان من المحسنين من قلم الأمر مكتوبا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وإلا</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إن اعتذر بعذر حقيقيّ فله أن يخبر قرينته ويكون في غاية الجهد للر</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جوع إليها وإن فات الأمران فلها تربّص تسعة أشهر معدودات وبعد إكمالها لا بأس عليها في اختيار الزّوج وإن صبرت إنّه يحبّ الصّابرات والصّابرين اعملوا أوامري ولا تتّبعوا كلّ مشرك كان في اللّوح أثيما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كتا</w:t>
      </w:r>
      <w:r>
        <w:rPr>
          <w:rFonts w:ascii="Traditional Arabic" w:hAnsi="Traditional Arabic" w:cs="Traditional Arabic"/>
          <w:color w:val="FF0000"/>
          <w:sz w:val="28"/>
          <w:sz w:val="28"/>
          <w:szCs w:val="28"/>
          <w:rtl w:val="true"/>
        </w:rPr>
        <w:t>ب</w:t>
      </w:r>
      <w:r>
        <w:rPr>
          <w:rFonts w:ascii="Traditional Arabic" w:hAnsi="Traditional Arabic" w:cs="Traditional Arabic"/>
          <w:color w:val="FF0000"/>
          <w:sz w:val="28"/>
          <w:sz w:val="28"/>
          <w:szCs w:val="28"/>
          <w:rtl w:val="true"/>
        </w:rPr>
        <w:t xml:space="preserve"> اقدس – بند </w:t>
      </w:r>
      <w:r>
        <w:rPr>
          <w:rFonts w:cs="Traditional Arabic" w:ascii="Traditional Arabic" w:hAnsi="Traditional Arabic"/>
          <w:color w:val="FF0000"/>
          <w:sz w:val="28"/>
          <w:szCs w:val="28"/>
        </w:rPr>
        <w:t>67</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rFonts w:ascii="Naskh MT for Bosch School" w:hAnsi="Naskh MT for Bosch School" w:cs="Traditional Arabic"/>
          <w:sz w:val="28"/>
          <w:szCs w:val="28"/>
        </w:rPr>
      </w:pPr>
      <w:r>
        <w:rPr>
          <w:rFonts w:cs="Traditional Arabic" w:ascii="Naskh MT for Bosch School" w:hAnsi="Naskh MT for Bosch School"/>
          <w:sz w:val="28"/>
          <w:szCs w:val="28"/>
        </w:rPr>
        <w:t>1</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صورتی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زوج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موعد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مقرّر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مراجعت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ننمايد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همسرش</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تأخير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مراجعت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مطّلع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نسازد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زوجه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مختار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پس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ماه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اصطبار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مجدّداً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ازدواج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نمايد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ارجح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مدّتی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بيشتر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صبر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نمايد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برای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اطّلاع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تقويم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امری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يادداشت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شماره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١٤٧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مراجعه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شود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جمال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اقدس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ابهی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فرمايند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چنين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مواردی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خبر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موت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قتل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زوج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برسد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زوجه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ماه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صبر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نمايد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پس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ازدواج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مختار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سؤال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جواب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فقره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٢٧</w:t>
      </w:r>
      <w:r>
        <w:rPr>
          <w:rFonts w:cs="Traditional Arabic" w:ascii="Naskh MT for Bosch School" w:hAnsi="Naskh MT for Bosch School"/>
          <w:sz w:val="28"/>
          <w:szCs w:val="28"/>
          <w:rtl w:val="true"/>
        </w:rPr>
        <w:t xml:space="preserve">) . </w:t>
      </w:r>
      <w:r>
        <w:rPr>
          <w:rFonts w:ascii="Naskh MT for Bosch School" w:hAnsi="Naskh MT for Bosch School" w:cs="Traditional Arabic"/>
          <w:sz w:val="28"/>
          <w:sz w:val="28"/>
          <w:szCs w:val="28"/>
          <w:rtl w:val="true"/>
        </w:rPr>
        <w:t>حضرت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عبدالبهاء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لوحی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توضيح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فرمايند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مسئله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خبر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موت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قتل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زوج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مکث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ماه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تعلّق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غائب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دارد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زوج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حاضر</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color w:val="FF0000"/>
          <w:sz w:val="28"/>
          <w:szCs w:val="28"/>
          <w:rtl w:val="true"/>
        </w:rPr>
        <w:t>(</w:t>
      </w:r>
      <w:r>
        <w:rPr>
          <w:rFonts w:ascii="Naskh MT for Bosch School" w:hAnsi="Naskh MT for Bosch School" w:cs="Traditional Arabic"/>
          <w:color w:val="FF0000"/>
          <w:sz w:val="28"/>
          <w:sz w:val="28"/>
          <w:szCs w:val="28"/>
          <w:rtl w:val="true"/>
        </w:rPr>
        <w:t>كتاب</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اقدس</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شرح</w:t>
      </w:r>
      <w:r>
        <w:rPr>
          <w:rFonts w:ascii="Naskh MT for Bosch School" w:hAnsi="Naskh MT for Bosch School" w:eastAsia="Naskh MT for Bosch School" w:cs="Naskh MT for Bosch School"/>
          <w:color w:val="FF0000"/>
          <w:sz w:val="28"/>
          <w:sz w:val="28"/>
          <w:szCs w:val="28"/>
          <w:rtl w:val="true"/>
        </w:rPr>
        <w:t xml:space="preserve"> </w:t>
      </w:r>
      <w:r>
        <w:rPr>
          <w:rFonts w:cs="Traditional Arabic" w:ascii="Naskh MT for Bosch School" w:hAnsi="Naskh MT for Bosch School"/>
          <w:color w:val="FF0000"/>
          <w:sz w:val="28"/>
          <w:szCs w:val="28"/>
        </w:rPr>
        <w:t>97</w:t>
      </w:r>
      <w:r>
        <w:rPr>
          <w:rFonts w:cs="Traditional Arabic" w:ascii="Naskh MT for Bosch School" w:hAnsi="Naskh MT for Bosch School"/>
          <w:color w:val="FF0000"/>
          <w:sz w:val="28"/>
          <w:szCs w:val="28"/>
          <w:rtl w:val="true"/>
        </w:rPr>
        <w:t xml:space="preserve">) </w:t>
      </w:r>
    </w:p>
    <w:p>
      <w:pPr>
        <w:pStyle w:val="PlainText"/>
        <w:bidi w:val="1"/>
        <w:ind w:left="0" w:right="0" w:hanging="0"/>
        <w:jc w:val="both"/>
        <w:rPr>
          <w:rFonts w:ascii="Naskh MT for Bosch School" w:hAnsi="Naskh MT for Bosch School" w:cs="Traditional Arabic"/>
          <w:sz w:val="28"/>
          <w:szCs w:val="28"/>
        </w:rPr>
      </w:pPr>
      <w:r>
        <w:rPr>
          <w:rFonts w:cs="Traditional Arabic" w:ascii="Naskh MT for Bosch School" w:hAnsi="Naskh MT for Bosch School"/>
          <w:sz w:val="28"/>
          <w:szCs w:val="28"/>
          <w:rtl w:val="true"/>
        </w:rPr>
      </w:r>
    </w:p>
    <w:p>
      <w:pPr>
        <w:pStyle w:val="PlainText"/>
        <w:bidi w:val="1"/>
        <w:ind w:left="0" w:right="0" w:hanging="0"/>
        <w:jc w:val="both"/>
        <w:rPr>
          <w:rFonts w:ascii="Naskh MT for Bosch School" w:hAnsi="Naskh MT for Bosch School" w:cs="Traditional Arabic"/>
          <w:sz w:val="28"/>
          <w:szCs w:val="28"/>
        </w:rPr>
      </w:pPr>
      <w:r>
        <w:rPr>
          <w:rFonts w:cs="Traditional Arabic" w:ascii="Naskh MT for Bosch School" w:hAnsi="Naskh MT for Bosch School"/>
          <w:sz w:val="28"/>
          <w:szCs w:val="28"/>
        </w:rPr>
        <w:t>2</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 </w:t>
      </w:r>
      <w:r>
        <w:rPr>
          <w:rFonts w:ascii="Naskh MT for Bosch School" w:hAnsi="Naskh MT for Bosch School" w:cs="Traditional Arabic"/>
          <w:sz w:val="28"/>
          <w:sz w:val="28"/>
          <w:szCs w:val="28"/>
          <w:rtl w:val="true"/>
        </w:rPr>
        <w:t>حضرت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بهاءاللّه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فرمايند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مقصد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معروف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مقام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اصطبار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w:t>
      </w:r>
      <w:r>
        <w:rPr>
          <w:rFonts w:ascii="Naskh MT for Bosch School" w:hAnsi="Naskh MT for Bosch School" w:cs="Traditional Arabic"/>
          <w:sz w:val="28"/>
          <w:sz w:val="28"/>
          <w:szCs w:val="28"/>
          <w:rtl w:val="true"/>
        </w:rPr>
        <w:t>سؤال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جواب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فقره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٤</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 xml:space="preserve">"  </w:t>
      </w:r>
    </w:p>
    <w:p>
      <w:pPr>
        <w:pStyle w:val="PlainText"/>
        <w:bidi w:val="1"/>
        <w:ind w:left="0" w:right="0" w:hanging="0"/>
        <w:jc w:val="both"/>
        <w:rPr>
          <w:rFonts w:ascii="Naskh MT for Bosch School" w:hAnsi="Naskh MT for Bosch School" w:cs="Traditional Arabic"/>
          <w:color w:val="FF0000"/>
          <w:sz w:val="28"/>
          <w:szCs w:val="28"/>
        </w:rPr>
      </w:pPr>
      <w:r>
        <w:rPr>
          <w:rFonts w:cs="Traditional Arabic" w:ascii="Naskh MT for Bosch School" w:hAnsi="Naskh MT for Bosch School"/>
          <w:color w:val="FF0000"/>
          <w:sz w:val="28"/>
          <w:szCs w:val="28"/>
          <w:rtl w:val="true"/>
        </w:rPr>
        <w:t>(</w:t>
      </w:r>
      <w:r>
        <w:rPr>
          <w:rFonts w:ascii="Naskh MT for Bosch School" w:hAnsi="Naskh MT for Bosch School" w:cs="Traditional Arabic"/>
          <w:color w:val="FF0000"/>
          <w:sz w:val="28"/>
          <w:sz w:val="28"/>
          <w:szCs w:val="28"/>
          <w:rtl w:val="true"/>
        </w:rPr>
        <w:t>كتاب</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اقدس</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شرح</w:t>
      </w:r>
      <w:r>
        <w:rPr>
          <w:rFonts w:ascii="Naskh MT for Bosch School" w:hAnsi="Naskh MT for Bosch School" w:eastAsia="Naskh MT for Bosch School" w:cs="Naskh MT for Bosch School"/>
          <w:color w:val="FF0000"/>
          <w:sz w:val="28"/>
          <w:sz w:val="28"/>
          <w:szCs w:val="28"/>
          <w:rtl w:val="true"/>
        </w:rPr>
        <w:t xml:space="preserve"> </w:t>
      </w:r>
      <w:r>
        <w:rPr>
          <w:rFonts w:cs="Traditional Arabic" w:ascii="Naskh MT for Bosch School" w:hAnsi="Naskh MT for Bosch School"/>
          <w:color w:val="FF0000"/>
          <w:sz w:val="28"/>
          <w:szCs w:val="28"/>
        </w:rPr>
        <w:t>98</w:t>
      </w:r>
      <w:r>
        <w:rPr>
          <w:rFonts w:cs="Traditional Arabic" w:ascii="Naskh MT for Bosch School" w:hAnsi="Naskh MT for Bosch School"/>
          <w:color w:val="FF0000"/>
          <w:sz w:val="28"/>
          <w:szCs w:val="28"/>
          <w:rtl w:val="true"/>
        </w:rPr>
        <w:t xml:space="preserve">) </w:t>
      </w:r>
    </w:p>
    <w:p>
      <w:pPr>
        <w:pStyle w:val="PlainText"/>
        <w:bidi w:val="1"/>
        <w:ind w:left="0" w:right="0" w:hanging="0"/>
        <w:jc w:val="both"/>
        <w:rPr>
          <w:rFonts w:ascii="Naskh MT for Bosch School" w:hAnsi="Naskh MT for Bosch School" w:cs="Traditional Arabic"/>
          <w:color w:val="FF0000"/>
          <w:sz w:val="28"/>
          <w:szCs w:val="28"/>
        </w:rPr>
      </w:pPr>
      <w:r>
        <w:rPr>
          <w:rFonts w:cs="Traditional Arabic" w:ascii="Naskh MT for Bosch School" w:hAnsi="Naskh MT for Bosch School"/>
          <w:color w:val="FF0000"/>
          <w:sz w:val="28"/>
          <w:szCs w:val="28"/>
          <w:rtl w:val="true"/>
        </w:rPr>
      </w:r>
    </w:p>
    <w:p>
      <w:pPr>
        <w:pStyle w:val="PlainText"/>
        <w:bidi w:val="1"/>
        <w:ind w:left="0" w:right="0" w:hanging="0"/>
        <w:jc w:val="both"/>
        <w:rPr>
          <w:rFonts w:ascii="Naskh MT for Bosch School" w:hAnsi="Naskh MT for Bosch School" w:cs="Traditional Arabic"/>
          <w:sz w:val="28"/>
          <w:szCs w:val="28"/>
        </w:rPr>
      </w:pPr>
      <w:r>
        <w:rPr>
          <w:rFonts w:cs="Traditional Arabic" w:ascii="Naskh MT for Bosch School" w:hAnsi="Naskh MT for Bosch School"/>
          <w:sz w:val="28"/>
          <w:szCs w:val="28"/>
        </w:rPr>
        <w:t>3</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 </w:t>
      </w:r>
      <w:r>
        <w:rPr>
          <w:rFonts w:ascii="Naskh MT for Bosch School" w:hAnsi="Naskh MT for Bosch School" w:cs="Traditional Arabic"/>
          <w:sz w:val="28"/>
          <w:sz w:val="28"/>
          <w:szCs w:val="28"/>
          <w:rtl w:val="true"/>
        </w:rPr>
        <w:t>جمال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اقدس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ابهی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ميزان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عدالت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حسن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شهرت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عباد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معيّن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ميفرمايند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طبق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بيان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مبارک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لازم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نيست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شهود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اهل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باشند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چنانچه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فرمايند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شهادت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عباد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حزبی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لدی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العرش</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مقبول</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w:t>
      </w:r>
      <w:r>
        <w:rPr>
          <w:rFonts w:ascii="Naskh MT for Bosch School" w:hAnsi="Naskh MT for Bosch School" w:cs="Traditional Arabic"/>
          <w:sz w:val="28"/>
          <w:sz w:val="28"/>
          <w:szCs w:val="28"/>
          <w:rtl w:val="true"/>
        </w:rPr>
        <w:t>سؤال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جواب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فقره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٧٩</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 xml:space="preserve">"  </w:t>
      </w:r>
    </w:p>
    <w:p>
      <w:pPr>
        <w:pStyle w:val="PlainText"/>
        <w:bidi w:val="1"/>
        <w:ind w:left="0" w:right="0" w:hanging="0"/>
        <w:jc w:val="both"/>
        <w:rPr>
          <w:rFonts w:ascii="Naskh MT for Bosch School" w:hAnsi="Naskh MT for Bosch School" w:cs="Traditional Arabic"/>
          <w:color w:val="FF0000"/>
          <w:sz w:val="28"/>
          <w:szCs w:val="28"/>
        </w:rPr>
      </w:pPr>
      <w:r>
        <w:rPr>
          <w:rFonts w:cs="Traditional Arabic" w:ascii="Naskh MT for Bosch School" w:hAnsi="Naskh MT for Bosch School"/>
          <w:color w:val="FF0000"/>
          <w:sz w:val="28"/>
          <w:szCs w:val="28"/>
          <w:rtl w:val="true"/>
        </w:rPr>
        <w:t>(</w:t>
      </w:r>
      <w:r>
        <w:rPr>
          <w:rFonts w:ascii="Naskh MT for Bosch School" w:hAnsi="Naskh MT for Bosch School" w:cs="Traditional Arabic"/>
          <w:color w:val="FF0000"/>
          <w:sz w:val="28"/>
          <w:sz w:val="28"/>
          <w:szCs w:val="28"/>
          <w:rtl w:val="true"/>
        </w:rPr>
        <w:t>كتاب</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اقدس</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شرح</w:t>
      </w:r>
      <w:r>
        <w:rPr>
          <w:rFonts w:ascii="Naskh MT for Bosch School" w:hAnsi="Naskh MT for Bosch School" w:eastAsia="Naskh MT for Bosch School" w:cs="Naskh MT for Bosch School"/>
          <w:color w:val="FF0000"/>
          <w:sz w:val="28"/>
          <w:sz w:val="28"/>
          <w:szCs w:val="28"/>
          <w:rtl w:val="true"/>
        </w:rPr>
        <w:t xml:space="preserve"> </w:t>
      </w:r>
      <w:r>
        <w:rPr>
          <w:rFonts w:cs="Traditional Arabic" w:ascii="Naskh MT for Bosch School" w:hAnsi="Naskh MT for Bosch School"/>
          <w:color w:val="FF0000"/>
          <w:sz w:val="28"/>
          <w:szCs w:val="28"/>
        </w:rPr>
        <w:t>99</w:t>
      </w:r>
      <w:r>
        <w:rPr>
          <w:rFonts w:cs="Traditional Arabic" w:ascii="Naskh MT for Bosch School" w:hAnsi="Naskh MT for Bosch School"/>
          <w:color w:val="FF0000"/>
          <w:sz w:val="28"/>
          <w:szCs w:val="28"/>
          <w:rtl w:val="true"/>
        </w:rPr>
        <w:t xml:space="preserve">) </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36"/>
          <w:szCs w:val="36"/>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Traditional Arabic">
    <w:charset w:val="00"/>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Wingdings 2">
    <w:charset w:val="02"/>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numPr>
        <w:ilvl w:val="0"/>
        <w:numId w:val="2"/>
      </w:numPr>
      <w:jc w:val="right"/>
      <w:rPr/>
    </w:pPr>
    <w:r>
      <w:rPr>
        <w:rFonts w:ascii="Traditional Arabic" w:hAnsi="Traditional Arabic" w:cs="Traditional Arabic"/>
        <w:sz w:val="24"/>
        <w:sz w:val="24"/>
        <w:szCs w:val="24"/>
        <w:rtl w:val="true"/>
        <w:lang w:bidi="ar-SA"/>
      </w:rPr>
      <w:t>احكام احوال شخصيّه</w:t>
    </w:r>
    <w:r>
      <w:rPr>
        <w:rFonts w:ascii="Traditional Arabic" w:hAnsi="Traditional Arabic" w:cs="Traditional Arabic"/>
        <w:sz w:val="24"/>
        <w:sz w:val="24"/>
        <w:szCs w:val="24"/>
        <w:rtl w:val="true"/>
        <w:lang w:bidi="ar-SA"/>
      </w:rPr>
      <w:t xml:space="preserve"> </w:t>
    </w:r>
    <w:r>
      <w:rPr>
        <w:rFonts w:ascii="Traditional Arabic" w:hAnsi="Traditional Arabic" w:cs="Traditional Arabic"/>
        <w:sz w:val="24"/>
        <w:sz w:val="24"/>
        <w:szCs w:val="24"/>
        <w:rtl w:val="true"/>
        <w:lang w:bidi="ar-SA"/>
      </w:rPr>
      <w:t>–</w:t>
    </w:r>
    <w:r>
      <w:rPr>
        <w:rFonts w:ascii="Traditional Arabic" w:hAnsi="Traditional Arabic" w:cs="Traditional Arabic"/>
        <w:sz w:val="24"/>
        <w:sz w:val="24"/>
        <w:szCs w:val="24"/>
        <w:rtl w:val="true"/>
        <w:lang w:bidi="ar-SA"/>
      </w:rPr>
      <w:t xml:space="preserve"> ازدواج</w:t>
    </w:r>
    <w:r>
      <w:rPr>
        <w:rFonts w:ascii="Traditional Arabic" w:hAnsi="Traditional Arabic" w:cs="Traditional Arabic"/>
        <w:sz w:val="24"/>
        <w:sz w:val="24"/>
        <w:szCs w:val="24"/>
        <w:lang w:bidi="ar-SA"/>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numFmt w:val="bullet"/>
      <w:lvlText w:val="-"/>
      <w:lvlJc w:val="left"/>
      <w:pPr>
        <w:ind w:left="1815" w:hanging="360"/>
      </w:pPr>
      <w:rPr>
        <w:rFonts w:ascii="Traditional Arabic" w:hAnsi="Traditional Arabic" w:cs="Traditional Arabic" w:hint="default"/>
        <w:rFonts w:cs="Traditional Arabic"/>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rFonts w:ascii="Traditional Arabic" w:hAnsi="Traditional Arabic" w:eastAsia="Calibri" w:cs="Traditional Arabic"/>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