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وقوف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اقدس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بسفر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بدون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ميقات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مراجعت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مطّلع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ميتواند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انتظار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نمايد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امّا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آگاه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خبری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برسد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قرائت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قرائت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