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سافر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يُحدّد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لزوجته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موعداً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لرجوعه،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علمه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بحُكم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الكتاب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الأقدس،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لزوجته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انتظار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كامل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وإن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الحُكم،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وجب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تصبر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حتّى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تصلها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أخباره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سافر شخص دون أن يعيّن ميقاتا لعودته، أي 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غيابه، فما حكم زوجته إذا انقطعت أخباره وفقد أثره؟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 كان قد ترك حكم الأقدس مع علمه به، فلزوجته أن تتربّص عاما كاملا، لها الخيار بعده في الأخذ بالمعروف أو اتّخاذ زوج آخر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وإن لم يكن على علم بحكم الكتاب، فعلى زوجته الصّبر حتّى يظهر الله مصير زوجها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والمقصود بالمعروف في هذا المقام هو الاصطبار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"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أبان حضرة بهاءالله أنّه إذا رحل الزّوج دون أن يحدّد لزوجته موعدا لعودته – مع علمه بحكم الكتاب الأقدس – ثمّ انقطعت أخباره وفقد كلّ أثر له، حقّ لزوجته بعد تربّصها عاما كاملا أن تتزوّج بآخر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أمّا إذا لم يكن الزّوج على علم بحكم الكتاب، كان على الزّوجة أن تصبر حتّى تأتيها أخباره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1455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