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color w:val="0000CC"/>
          <w:sz w:val="52"/>
          <w:szCs w:val="52"/>
          <w:lang w:bidi="fa-IR"/>
        </w:rPr>
      </w:pP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>معلّم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>غير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>بهائی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>ارث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>نمی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>برد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>و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>اگر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>معلّم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>متعدّد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>باشد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>سهم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>معلّم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>بالسّويّه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>ميانشان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>قسمت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>می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2"/>
          <w:sz w:val="52"/>
          <w:szCs w:val="52"/>
          <w:rtl w:val="true"/>
          <w:lang w:bidi="fa-IR"/>
        </w:rPr>
        <w:t>شود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0000CC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0000CC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حضرت بهاءالله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Traditional Arabic"/>
          <w:sz w:val="28"/>
          <w:szCs w:val="28"/>
        </w:rPr>
      </w:pPr>
      <w:r>
        <w:rPr>
          <w:rFonts w:cs="Traditional Arabic" w:ascii="Naskh MT for Bosch School" w:hAnsi="Naskh MT for Bosch School"/>
          <w:sz w:val="28"/>
          <w:szCs w:val="28"/>
        </w:rPr>
        <w:t>1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>–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 "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سؤال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: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مجدّد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ارث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معلّم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استفسار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شده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بود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>.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Traditional Arabic"/>
          <w:sz w:val="28"/>
          <w:szCs w:val="28"/>
        </w:rPr>
      </w:pP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جواب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: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معلّم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غير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اهل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بهاء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است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ابداً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ارث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نمی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برد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معلّم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متعدّد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باشد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ميانشان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بالسّويّه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قسمت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شود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معلّم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وفات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نموده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باشد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اولاد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ارث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نمی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رسد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بلکه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ثلث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ارث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اولاد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صاحب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مال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يک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ثلث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بيت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عدل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راجع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" 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Traditional Arabic"/>
          <w:color w:val="FF0000"/>
          <w:sz w:val="28"/>
          <w:szCs w:val="28"/>
        </w:rPr>
      </w:pPr>
      <w:r>
        <w:rPr>
          <w:rFonts w:cs="Traditional Arabic" w:ascii="Naskh MT for Bosch School" w:hAnsi="Naskh MT for Bosch School"/>
          <w:color w:val="FF0000"/>
          <w:sz w:val="28"/>
          <w:szCs w:val="28"/>
          <w:rtl w:val="true"/>
        </w:rPr>
        <w:t>(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رساله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سؤال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جواب،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color w:val="FF0000"/>
          <w:sz w:val="28"/>
          <w:szCs w:val="28"/>
        </w:rPr>
        <w:t>33</w:t>
      </w:r>
      <w:r>
        <w:rPr>
          <w:rFonts w:cs="Traditional Arabic" w:ascii="Naskh MT for Bosch School" w:hAnsi="Naskh MT for Bosch School"/>
          <w:color w:val="FF0000"/>
          <w:sz w:val="28"/>
          <w:szCs w:val="28"/>
          <w:rtl w:val="true"/>
        </w:rPr>
        <w:t xml:space="preserve">)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center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eastAsia="Wingdings 2" w:cs="Wingdings 2" w:ascii="Wingdings 2" w:hAnsi="Wingdings 2"/>
          <w:color w:val="FF0000"/>
          <w:sz w:val="28"/>
          <w:szCs w:val="28"/>
        </w:rPr>
        <w:t>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FF0000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FF0000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بیت العدل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ar-JO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–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حضرت عبدالبهاء در يکی از الواح معلّمينی را که به تربيت روحانی اطفال مشغولند به منزله پدر روحانی که به فرزند خود زندگانی جاودانی می بخشد محسوب داشته می فرمايند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: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اين است که از ورّاث به موجب شريعت اللّه معدودند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حضرت بهاءاللّه شرايط ارث بردن معلّم را تصريح و سهم او را تعيين فرموده‌اند </w:t>
      </w:r>
      <w:r>
        <w:rPr>
          <w:rFonts w:cs="Traditional Arabic" w:ascii="Traditional Arabic" w:hAnsi="Traditional Arabic"/>
          <w:sz w:val="28"/>
          <w:szCs w:val="28"/>
          <w:rtl w:val="true"/>
        </w:rPr>
        <w:t>)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سؤال و جواب ، فقره </w:t>
      </w:r>
      <w:r>
        <w:rPr>
          <w:rFonts w:ascii="Traditional Arabic" w:hAnsi="Traditional Arabic" w:cs="Traditional Arabic"/>
          <w:sz w:val="28"/>
          <w:sz w:val="28"/>
          <w:szCs w:val="28"/>
        </w:rPr>
        <w:t>٣٣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) "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كتاب اقدس – شرح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40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) </w:t>
      </w:r>
    </w:p>
    <w:p>
      <w:pPr>
        <w:pStyle w:val="PlainText"/>
        <w:bidi w:val="1"/>
        <w:ind w:left="0" w:right="0" w:hanging="0"/>
        <w:jc w:val="left"/>
        <w:rPr>
          <w:rFonts w:ascii="Naskh MT for Bosch School" w:hAnsi="Naskh MT for Bosch School" w:cs="Traditional Arabic"/>
          <w:sz w:val="28"/>
          <w:szCs w:val="36"/>
        </w:rPr>
      </w:pPr>
      <w:r>
        <w:rPr>
          <w:rFonts w:cs="Traditional Arabic" w:ascii="Naskh MT for Bosch School" w:hAnsi="Naskh MT for Bosch School"/>
          <w:sz w:val="28"/>
          <w:szCs w:val="36"/>
          <w:rtl w:val="true"/>
        </w:rPr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val="en-US" w:eastAsia="en-US" w:bidi="ar-SA"/>
        </w:rPr>
        <w:drawing>
          <wp:inline distT="0" distB="0" distL="0" distR="0">
            <wp:extent cx="2254885" cy="11430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" t="-71" r="-3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3"/>
      <w:footerReference w:type="default" r:id="rId4"/>
      <w:type w:val="nextPage"/>
      <w:pgSz w:w="12240" w:h="15840"/>
      <w:pgMar w:left="1440" w:right="1440" w:header="720" w:top="1440" w:footer="720" w:bottom="1440" w:gutter="0"/>
      <w:pgBorders w:display="allPages" w:offsetFrom="page">
        <w:top w:val="single" w:sz="24" w:space="24" w:color="000000"/>
        <w:left w:val="single" w:sz="24" w:space="24" w:color="000000"/>
        <w:bottom w:val="single" w:sz="24" w:space="24" w:color="000000"/>
        <w:right w:val="single" w:sz="24" w:space="24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mbria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Traditional Arabic">
    <w:charset w:val="00"/>
    <w:family w:val="roman"/>
    <w:pitch w:val="variable"/>
  </w:font>
  <w:font w:name="Naskh MT for Bosch School">
    <w:charset w:val="00"/>
    <w:family w:val="roman"/>
    <w:pitch w:val="variable"/>
  </w:font>
  <w:font w:name="Wingdings 2">
    <w:charset w:val="02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 w:val="24"/>
        <w:szCs w:val="16"/>
      </w:rPr>
    </w:pPr>
    <w:r>
      <w:rPr>
        <w:rFonts w:cs="Courier New" w:ascii="Courier New" w:hAnsi="Courier New"/>
        <w:color w:val="0000FF"/>
        <w:sz w:val="24"/>
        <w:szCs w:val="16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/>
    </w:pPr>
    <w:r>
      <w:rPr>
        <w:rFonts w:ascii="Traditional Arabic" w:hAnsi="Traditional Arabic" w:cs="Traditional Arabic"/>
        <w:sz w:val="24"/>
        <w:sz w:val="24"/>
        <w:szCs w:val="24"/>
        <w:rtl w:val="true"/>
        <w:lang w:bidi="ar-JO"/>
      </w:rPr>
      <w:t xml:space="preserve">احكام احوال شخصيّه </w:t>
    </w:r>
    <w:r>
      <w:rPr>
        <w:rFonts w:cs="Traditional Arabic" w:ascii="Traditional Arabic" w:hAnsi="Traditional Arabic"/>
        <w:sz w:val="24"/>
        <w:szCs w:val="24"/>
        <w:rtl w:val="true"/>
        <w:lang w:bidi="ar-JO"/>
      </w:rPr>
      <w:t xml:space="preserve">- </w:t>
    </w:r>
    <w:r>
      <w:rPr>
        <w:rFonts w:ascii="Traditional Arabic" w:hAnsi="Traditional Arabic" w:cs="Traditional Arabic"/>
        <w:sz w:val="24"/>
        <w:sz w:val="24"/>
        <w:szCs w:val="24"/>
        <w:rtl w:val="true"/>
        <w:lang w:bidi="ar-JO"/>
      </w:rPr>
      <w:t>ارث</w:t>
    </w:r>
    <w:r>
      <w:rPr>
        <w:rFonts w:ascii="Traditional Arabic" w:hAnsi="Traditional Arabic" w:cs="Traditional Arabic"/>
        <w:sz w:val="24"/>
        <w:sz w:val="24"/>
        <w:szCs w:val="24"/>
        <w:lang w:bidi="ar-JO"/>
      </w:rPr>
      <w:t xml:space="preserve">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both"/>
    </w:pPr>
    <w:rPr>
      <w:rFonts w:ascii="Calibri" w:hAnsi="Calibri" w:eastAsia="Calibri" w:cs="Arial"/>
      <w:color w:val="auto"/>
      <w:sz w:val="22"/>
      <w:szCs w:val="22"/>
      <w:lang w:val="en-US" w:bidi="en-US" w:eastAsia="zh-CN"/>
    </w:rPr>
  </w:style>
  <w:style w:type="paragraph" w:styleId="Heading1">
    <w:name w:val="Heading 1"/>
    <w:basedOn w:val="Normal"/>
    <w:next w:val="Normal"/>
    <w:qFormat/>
    <w:pPr>
      <w:numPr>
        <w:ilvl w:val="0"/>
        <w:numId w:val="1"/>
      </w:numPr>
      <w:spacing w:before="480" w:after="0"/>
      <w:contextualSpacing/>
      <w:outlineLvl w:val="0"/>
    </w:pPr>
    <w:rPr>
      <w:rFonts w:ascii="Cambria" w:hAnsi="Cambria" w:eastAsia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lineRule="auto" w:line="268" w:before="200" w:after="0"/>
      <w:outlineLvl w:val="2"/>
    </w:pPr>
    <w:rPr>
      <w:rFonts w:ascii="Cambria" w:hAnsi="Cambria" w:eastAsia="Times New Roman" w:cs="Times New Roman"/>
      <w:b/>
      <w:bCs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b/>
      <w:bCs/>
      <w:color w:val="7F7F7F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Rule="auto" w:line="268"/>
      <w:outlineLvl w:val="5"/>
    </w:pPr>
    <w:rPr>
      <w:rFonts w:ascii="Cambria" w:hAnsi="Cambria" w:eastAsia="Times New Roman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  <w:rPr>
      <w:rFonts w:ascii="Cambria" w:hAnsi="Cambria" w:eastAsia="Times New Roman" w:cs="Times New Roman"/>
      <w:i/>
      <w:iCs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  <w:rPr>
      <w:rFonts w:ascii="Cambria" w:hAnsi="Cambria" w:eastAsia="Times New Roman" w:cs="Times New Roman"/>
      <w:sz w:val="20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utlineLvl w:val="8"/>
    </w:pPr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spacing w:val="13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b/>
      <w:bCs/>
      <w:i/>
      <w:iCs/>
      <w:spacing w:val="10"/>
      <w:shd w:fill="auto" w:val="clear"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</w:rPr>
  </w:style>
  <w:style w:type="character" w:styleId="Heading5Char">
    <w:name w:val="Heading 5 Char"/>
    <w:qFormat/>
    <w:rPr>
      <w:rFonts w:ascii="Cambria" w:hAnsi="Cambria" w:eastAsia="Times New Roman" w:cs="Times New Roman"/>
      <w:b/>
      <w:bCs/>
      <w:color w:val="7F7F7F"/>
    </w:rPr>
  </w:style>
  <w:style w:type="character" w:styleId="Heading6Char">
    <w:name w:val="Heading 6 Char"/>
    <w:qFormat/>
    <w:rPr>
      <w:rFonts w:ascii="Cambria" w:hAnsi="Cambria" w:eastAsia="Times New Roman" w:cs="Times New Roman"/>
      <w:b/>
      <w:bCs/>
      <w:i/>
      <w:iCs/>
      <w:color w:val="7F7F7F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</w:rPr>
  </w:style>
  <w:style w:type="character" w:styleId="Heading8Char">
    <w:name w:val="Heading 8 Char"/>
    <w:qFormat/>
    <w:rPr>
      <w:rFonts w:ascii="Cambria" w:hAnsi="Cambria" w:eastAsia="Times New Roman" w:cs="Times New Roman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spacing w:val="5"/>
      <w:sz w:val="52"/>
      <w:szCs w:val="52"/>
    </w:rPr>
  </w:style>
  <w:style w:type="character" w:styleId="QuoteChar">
    <w:name w:val="Quote Char"/>
    <w:qFormat/>
    <w:rPr>
      <w:i/>
      <w:iCs/>
    </w:rPr>
  </w:style>
  <w:style w:type="character" w:styleId="IntenseQuoteChar">
    <w:name w:val="Intense Quote Char"/>
    <w:qFormat/>
    <w:rPr>
      <w:b/>
      <w:bCs/>
      <w:i/>
      <w:iCs/>
    </w:rPr>
  </w:style>
  <w:style w:type="character" w:styleId="SubtleEmphasis">
    <w:name w:val="Subtle Emphasis"/>
    <w:qFormat/>
    <w:rPr>
      <w:i/>
      <w:iCs/>
    </w:rPr>
  </w:style>
  <w:style w:type="character" w:styleId="IntenseEmphasis">
    <w:name w:val="Intense Emphasis"/>
    <w:qFormat/>
    <w:rPr>
      <w:b/>
      <w:bCs/>
    </w:rPr>
  </w:style>
  <w:style w:type="character" w:styleId="SubtleReference">
    <w:name w:val="Subtle Reference"/>
    <w:qFormat/>
    <w:rPr>
      <w:smallCaps/>
    </w:rPr>
  </w:style>
  <w:style w:type="character" w:styleId="IntenseReference">
    <w:name w:val="Intense Reference"/>
    <w:qFormat/>
    <w:rPr>
      <w:smallCaps/>
      <w:spacing w:val="5"/>
      <w:u w:val="single"/>
    </w:rPr>
  </w:style>
  <w:style w:type="character" w:styleId="BookTitle">
    <w:name w:val="Book Title"/>
    <w:qFormat/>
    <w:rPr>
      <w:i/>
      <w:iCs/>
      <w:smallCaps/>
      <w:spacing w:val="5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sz w:val="20"/>
      <w:szCs w:val="20"/>
      <w:lang w:bidi="ar-SA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Normal"/>
    <w:qFormat/>
    <w:pPr>
      <w:pBdr>
        <w:bottom w:val="single" w:sz="4" w:space="1" w:color="000000"/>
      </w:pBdr>
      <w:spacing w:before="0" w:after="0"/>
      <w:contextualSpacing/>
    </w:pPr>
    <w:rPr>
      <w:rFonts w:ascii="Cambria" w:hAnsi="Cambria" w:eastAsia="Times New Roman" w:cs="Times New Roman"/>
      <w:spacing w:val="5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>
      <w:spacing w:before="0" w:after="600"/>
    </w:pPr>
    <w:rPr>
      <w:rFonts w:ascii="Cambria" w:hAnsi="Cambria" w:eastAsia="Times New Roman" w:cs="Times New Roman"/>
      <w:i/>
      <w:iCs/>
      <w:spacing w:val="13"/>
      <w:sz w:val="24"/>
      <w:szCs w:val="24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>
      <w:spacing w:before="200" w:after="0"/>
      <w:ind w:left="360" w:right="360" w:hanging="0"/>
    </w:pPr>
    <w:rPr>
      <w:i/>
      <w:iCs/>
    </w:rPr>
  </w:style>
  <w:style w:type="paragraph" w:styleId="IntenseQuote">
    <w:name w:val="Intense Quote"/>
    <w:basedOn w:val="Normal"/>
    <w:next w:val="Normal"/>
    <w:qFormat/>
    <w:pPr>
      <w:pBdr>
        <w:bottom w:val="single" w:sz="4" w:space="1" w:color="000000"/>
      </w:pBdr>
      <w:spacing w:before="200" w:after="280"/>
      <w:ind w:left="1008" w:right="1152" w:hanging="0"/>
    </w:pPr>
    <w:rPr>
      <w:b/>
      <w:bCs/>
      <w:i/>
      <w:iCs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PlainText">
    <w:name w:val="Plain Text"/>
    <w:basedOn w:val="Normal"/>
    <w:qFormat/>
    <w:pPr>
      <w:jc w:val="left"/>
    </w:pPr>
    <w:rPr>
      <w:rFonts w:ascii="Courier New" w:hAnsi="Courier New" w:eastAsia="MS Mincho;ＭＳ 明朝" w:cs="Courier New"/>
      <w:sz w:val="20"/>
      <w:szCs w:val="20"/>
      <w:lang w:bidi="ar-SA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2016-06-21T18:39:00Z</dcterms:created>
  <dc:creator/>
  <dc:description/>
  <dc:language>en-US</dc:language>
  <cp:lastModifiedBy/>
  <dcterms:modified xsi:type="dcterms:W3CDTF">2016-06-21T18:39:00Z</dcterms:modified>
  <cp:revision>1</cp:revision>
  <dc:subject/>
  <dc:title/>
</cp:coreProperties>
</file>