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حرمت كشيدن و يا استعمال ترياك</w:t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SA"/>
        </w:rPr>
        <w:t xml:space="preserve">تهيّه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SA"/>
        </w:rPr>
        <w:t>خريد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SA"/>
        </w:rPr>
        <w:t xml:space="preserve">فروش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SA"/>
        </w:rPr>
        <w:t>استعمال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حرّم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عليكم الميسر والأفيون اجتنبوا يا معشر الخلق ولا تكوننّ من المتجاوزين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eastAsia="Wingdings 2" w:cs="Wingdings 2" w:ascii="Wingdings 2" w:hAnsi="Wingdings 2"/>
          <w:spacing w:val="-10"/>
          <w:sz w:val="28"/>
          <w:szCs w:val="28"/>
        </w:rPr>
        <w:t>õ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إيّاكم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أن تستعملوا ما تكسل به هياكلكم ويضرّ أبدانكم إنّا ما أردنا لكم إل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ا ما ينفعكم يشهد بذلك كلّ الأشيآء لو أنتم تسمعون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155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قَدْ حُرِّمَ عَلَيْكُم شرب الأفيون إِنَّا نهيناكم عن ذلك نهيًا عظيمًا في الكتاب والّذي شرب إنّه ليس مِنِّي </w:t>
      </w:r>
      <w:r>
        <w:rPr>
          <w:rFonts w:eastAsia="Wingdings 2" w:cs="Wingdings 2" w:ascii="Wingdings 2" w:hAnsi="Wingdings 2"/>
          <w:spacing w:val="-10"/>
          <w:sz w:val="28"/>
          <w:szCs w:val="28"/>
        </w:rPr>
        <w:t>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اتَّقُوا اللهَ يا أولي الألباب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190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کثيف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نَعُوْذُ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عَذَابِ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اللّهِ بصريح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مُحَرَّمْ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شُربش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ضَربی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بتجربه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پناه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ميبرم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ارتکاب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فظيعی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بگيرد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،وجدان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بميرد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ادراک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 زنده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افسرده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نتوان مضرّتی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خوشحا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ترياک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 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عُنف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زجر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 تدبيری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عُظمی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 يابد والا واويلا على كل من يفرّط في جنب 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 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عبدالبهاء، شماره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202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 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تفضيل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اقدس 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بقسمی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متغيّر ميشد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خريد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اجزا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آسمانی،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ترياک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رميم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پوسيده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عجيب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افسرده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پژمرده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 نبيند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وَاللّه الَّذِي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لَااِلَهَ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اِلَّا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هُو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مرتکب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اَلْجُنُوْنُ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فُنُوْن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ممانعت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ترياک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امر و خلق،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شارِب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زمرهً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دفعةً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کلّی 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صميميّت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متدرّجاً اقدام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احکام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435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ترياک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منصوصه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 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متدرّجاً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انذار 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متنبّه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انفصال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 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مبارکه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462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حرمت استعمال افيون ، در اين آيه مبارکه و مجدّداً در بند آخر کتاب مستطاب اقدس تأکيد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فرموده‌اند که از لوازم تقديس و تنزيه اجتناب تامّ از شرب افيون و احتراز از استعمال مواد مخدّره اعتياد آور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هروئين ، حشيش و ماروانا و پيوتی و اِل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اِس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دی و همه عصاره ها و مشتقات موادی از اين قبيل مشمول اين حرمت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عبدالبهاء ميفرمايند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امّا مسئله افيون کثيف ملعون نعوذ باللّه من عذاب اللّه به صريح کتاب اقدس محرم و مذموم و شربش عقلاً ضربی از جنون و به تجربه مرتکب آن به کلّی از عالم انسانی محروم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پناه به خدا می برم از ارتکاب چنين امر فظيعی که هادم بنيان انسانی است و سبب خسران ابدی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جان انسان را بگيرد  وجدان بميرد  شعور زايل شود  ادراک بکاهد  زنده را مرده نمايد  حرارت طبيعت را افسرده کند  ديگر نتوان مضرّتی اعظم از اين تصوّر نمود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خوشا به حال نفوسی که نام ترياک بر زبان نرانند تا چه رسد به استعمال آن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ای ياران الهی جبر و عنف و زجر و قهر در اين دوره الهی مذموم ولی در منع از شرب افيون بايد به هر تدبيری تشبّث نمود بلکه از اين آفت عظمی نوع انسان خلاصی و نجات يابد و الّا واويلا علی کلّ من يفرّط فی جنب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اللّه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يکی از الواح مبارکه حضرت عبدالبهاء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خصوص افيون مرقوم نموديد شارب و شاری و بايع کل محروم از فيض و عنايت الهی هستند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در لوح ديگری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مسئله حشيش فقره‌ای مرقوم بود که بعضی از نفوس ايرانيان به شربش گرفتار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سبحان اللّه اين از جميع مسکرات بدتر و حرمتش مصرّح و سبب پريشانی افکار و خمودت روح انسان از جميع اطوار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چگونه ناس به اين ثمره شجره زقّوم استيناس يابند و به حالتی گرفتار گردند که حقيقت نسناس شوند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چگونه اين شیء محرم را استعمال کنند و محروم از الطاف حضرت رحمن گردند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خمر سبب ذهول عقل است و صدور حرکات جاهلانه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امّا اين افيون و زقّوم کثيف و حشيش خبيث عقل را زايل و نفس را خامد و روح را جامد و تن را ناهل و انسان را به کلّی خائب و خاسر نمايد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بايد دانست که اگر مواد مخدّره خاصّی در معالجات طبّی لازم آيد و تحت نظر اطبّای حاذق تجويز و استعمال شود مشمول اين حرمت نمی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both"/>
      <w:rPr>
        <w:rFonts w:ascii="Traditional Arabic" w:hAnsi="Traditional Arabic" w:cs="Traditional Arabic"/>
        <w:sz w:val="24"/>
        <w:szCs w:val="24"/>
        <w:lang w:bidi="fa-IR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fa-IR"/>
      </w:rPr>
      <w:t>نهی از حرمت كشيدن و يا استعمال ترياك</w:t>
    </w:r>
  </w:p>
  <w:p>
    <w:pPr>
      <w:pStyle w:val="Header"/>
      <w:rPr>
        <w:rFonts w:ascii="Arial" w:hAnsi="Arial" w:cs="Arial"/>
        <w:color w:val="000000"/>
        <w:sz w:val="24"/>
        <w:szCs w:val="24"/>
        <w:lang w:bidi="fa-IR"/>
      </w:rPr>
    </w:pPr>
    <w:r>
      <w:rPr>
        <w:rFonts w:cs="Arial" w:ascii="Arial" w:hAnsi="Arial"/>
        <w:color w:val="000000"/>
        <w:sz w:val="24"/>
        <w:szCs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