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ألاّ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يُحبّ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المرء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لغيره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يُحبّ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لنفسه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fa-IR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ترضوا لأحد ما لا ترضونه لأنفسكم اتّقوا الله ولا تكوننّ من المتكبّرين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كلّكم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لقتم من المآء وترجعون إلى التّراب تفكّروا في عواقبكم ولا تكوننّ من الظّالمين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