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نهی از انتقام</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اعتاظ</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قابلوه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بالرّفق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زجرکم 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تزجروه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دعوه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بنفسه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وتوکّلوا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 المنتقم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القدير</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كتاب اقدس – بند </w:t>
      </w:r>
      <w:r>
        <w:rPr>
          <w:rFonts w:cs="Traditional Arabic" w:ascii="Traditional Arabic" w:hAnsi="Traditional Arabic"/>
          <w:color w:val="FF0000"/>
          <w:sz w:val="28"/>
          <w:szCs w:val="28"/>
          <w:lang w:bidi="ar-JO"/>
        </w:rPr>
        <w:t>153</w:t>
      </w:r>
      <w:r>
        <w:rPr>
          <w:rFonts w:cs="Traditional Arabic" w:ascii="Traditional Arabic" w:hAnsi="Traditional Arabic"/>
          <w:color w:val="FF0000"/>
          <w:sz w:val="28"/>
          <w:szCs w:val="28"/>
          <w:rtl w:val="true"/>
          <w:lang w:bidi="ar-JO"/>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لا تعتدوا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اعتدی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ليظهر فضلکم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وعنايتکم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w:t>
      </w:r>
      <w:r>
        <w:rPr>
          <w:rFonts w:ascii="Traditional Arabic" w:hAnsi="Traditional Arabic" w:cs="Traditional Arabic"/>
          <w:sz w:val="28"/>
          <w:sz w:val="28"/>
          <w:szCs w:val="28"/>
          <w:rtl w:val="true"/>
          <w:lang w:bidi="ar-JO"/>
        </w:rPr>
        <w:t>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 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سماء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القديم</w:t>
      </w:r>
      <w:r>
        <w:rPr>
          <w:rFonts w:cs="Traditional Arabic" w:ascii="Traditional Arabic" w:hAnsi="Traditional Arabic"/>
          <w:sz w:val="28"/>
          <w:szCs w:val="28"/>
          <w:rtl w:val="true"/>
        </w:rPr>
        <w:t>"</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امر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خلق</w:t>
      </w:r>
      <w:r>
        <w:rPr>
          <w:rFonts w:ascii="Traditional Arabic" w:hAnsi="Traditional Arabic" w:cs="Traditional Arabic"/>
          <w:color w:val="FF0000"/>
          <w:sz w:val="28"/>
          <w:sz w:val="28"/>
          <w:szCs w:val="28"/>
          <w:rtl w:val="true"/>
          <w:lang w:bidi="ar-JO"/>
        </w:rPr>
        <w:t xml:space="preserve">، جلد </w:t>
      </w:r>
      <w:r>
        <w:rPr>
          <w:rFonts w:cs="Traditional Arabic" w:ascii="Traditional Arabic" w:hAnsi="Traditional Arabic"/>
          <w:color w:val="FF0000"/>
          <w:sz w:val="28"/>
          <w:szCs w:val="28"/>
          <w:lang w:bidi="ar-JO"/>
        </w:rPr>
        <w:t>3</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227</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يظلم</w:t>
      </w:r>
      <w:r>
        <w:rPr>
          <w:rFonts w:ascii="Traditional Arabic" w:hAnsi="Traditional Arabic" w:cs="Traditional Arabic"/>
          <w:sz w:val="28"/>
          <w:sz w:val="28"/>
          <w:szCs w:val="28"/>
          <w:rtl w:val="true"/>
          <w:lang w:bidi="ar-JO"/>
        </w:rPr>
        <w:t>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lang w:bidi="ar-JO"/>
        </w:rPr>
        <w:t>تتعرّض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w:t>
      </w:r>
      <w:r>
        <w:rPr>
          <w:rFonts w:ascii="Traditional Arabic" w:hAnsi="Traditional Arabic" w:cs="Traditional Arabic"/>
          <w:sz w:val="28"/>
          <w:sz w:val="28"/>
          <w:szCs w:val="28"/>
          <w:rtl w:val="true"/>
          <w:lang w:bidi="ar-JO"/>
        </w:rPr>
        <w:t>ك</w:t>
      </w:r>
      <w:r>
        <w:rPr>
          <w:rFonts w:ascii="Traditional Arabic" w:hAnsi="Traditional Arabic" w:cs="Traditional Arabic"/>
          <w:sz w:val="28"/>
          <w:sz w:val="28"/>
          <w:szCs w:val="28"/>
          <w:rtl w:val="true"/>
          <w:lang w:bidi="ar-JO"/>
        </w:rPr>
        <w:t>مه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إلی 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يأخذ</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الّذينهم يظلمون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سورة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الحجّ</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آثار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قلم</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اعلی</w:t>
      </w:r>
      <w:r>
        <w:rPr>
          <w:rFonts w:ascii="Traditional Arabic" w:hAnsi="Traditional Arabic" w:cs="Traditional Arabic"/>
          <w:color w:val="FF0000"/>
          <w:sz w:val="28"/>
          <w:sz w:val="28"/>
          <w:szCs w:val="28"/>
          <w:rtl w:val="true"/>
          <w:lang w:bidi="ar-JO"/>
        </w:rPr>
        <w:t xml:space="preserve">، جلد </w:t>
      </w:r>
      <w:r>
        <w:rPr>
          <w:rFonts w:cs="Traditional Arabic" w:ascii="Traditional Arabic" w:hAnsi="Traditional Arabic"/>
          <w:color w:val="FF0000"/>
          <w:sz w:val="28"/>
          <w:szCs w:val="28"/>
          <w:lang w:bidi="ar-JO"/>
        </w:rPr>
        <w:t>4</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81</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PlainText"/>
        <w:bidi w:val="1"/>
        <w:ind w:left="0" w:right="0" w:hanging="0"/>
        <w:jc w:val="center"/>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حضرت عبدالبهاء</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زنهار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زنهار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ديگری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دشمن خونخوار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باشد</w:t>
      </w:r>
      <w:r>
        <w:rPr>
          <w:rFonts w:cs="Traditional Arabic" w:ascii="Traditional Arabic" w:hAnsi="Traditional Arabic"/>
          <w:sz w:val="28"/>
          <w:szCs w:val="28"/>
          <w:rtl w:val="true"/>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منتخباتی</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از</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مکاتيب</w:t>
      </w:r>
      <w:r>
        <w:rPr>
          <w:rFonts w:ascii="Traditional Arabic" w:hAnsi="Traditional Arabic" w:cs="Traditional Arabic"/>
          <w:color w:val="FF0000"/>
          <w:sz w:val="28"/>
          <w:sz w:val="28"/>
          <w:szCs w:val="28"/>
          <w:rtl w:val="true"/>
          <w:lang w:bidi="ar-JO"/>
        </w:rPr>
        <w:t xml:space="preserve">، جلد </w:t>
      </w:r>
      <w:r>
        <w:rPr>
          <w:rFonts w:cs="Traditional Arabic" w:ascii="Traditional Arabic" w:hAnsi="Traditional Arabic"/>
          <w:color w:val="FF0000"/>
          <w:sz w:val="28"/>
          <w:szCs w:val="28"/>
          <w:lang w:bidi="ar-JO"/>
        </w:rPr>
        <w:t>1</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ط</w:t>
      </w:r>
      <w:r>
        <w:rPr>
          <w:rFonts w:ascii="Traditional Arabic" w:hAnsi="Traditional Arabic" w:cs="Traditional Arabic"/>
          <w:color w:val="FF0000"/>
          <w:sz w:val="28"/>
          <w:sz w:val="28"/>
          <w:szCs w:val="28"/>
          <w:rtl w:val="true"/>
          <w:lang w:bidi="ar-JO"/>
        </w:rPr>
        <w:t>بع</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آمريکا</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71</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ثابت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پيمان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مرقوم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بوديد ياران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مظلوم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آفاق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قاتلان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شفاعت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 طلب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غفران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نادانند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غافل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مدهوش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بيهوش</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گمان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کنند 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احبّا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سبيل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باران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سزاوار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قتل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بدانند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 ظلم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ننمايند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تطاول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نگشايند</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نار</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و</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نور</w:t>
      </w:r>
      <w:r>
        <w:rPr>
          <w:rFonts w:ascii="Traditional Arabic" w:hAnsi="Traditional Arabic" w:cs="Traditional Arabic"/>
          <w:color w:val="FF0000"/>
          <w:sz w:val="28"/>
          <w:sz w:val="28"/>
          <w:szCs w:val="28"/>
          <w:rtl w:val="true"/>
          <w:lang w:bidi="ar-JO"/>
        </w:rPr>
        <w:t xml:space="preserve">، ص </w:t>
      </w:r>
      <w:r>
        <w:rPr>
          <w:rFonts w:cs="Traditional Arabic" w:ascii="Traditional Arabic" w:hAnsi="Traditional Arabic"/>
          <w:color w:val="FF0000"/>
          <w:sz w:val="28"/>
          <w:szCs w:val="28"/>
          <w:lang w:bidi="ar-JO"/>
        </w:rPr>
        <w:t>10</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pP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مبحث</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مجرم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مستحقّ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عقوبت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عفو</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مفاوضات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مبارکه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ميفرمايند</w:t>
      </w:r>
      <w:r>
        <w:rPr>
          <w:rFonts w:cs="Traditional Arabic" w:ascii="Traditional Arabic" w:hAnsi="Traditional Arabic"/>
          <w:sz w:val="28"/>
          <w:szCs w:val="28"/>
          <w:rtl w:val="true"/>
        </w:rPr>
        <w:t>:</w:t>
      </w:r>
    </w:p>
    <w:p>
      <w:pPr>
        <w:pStyle w:val="Normal"/>
        <w:bidi w:val="1"/>
        <w:ind w:left="0" w:right="0" w:hanging="0"/>
        <w:jc w:val="both"/>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عقوبات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جزائيّه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 قسم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قصاص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امّابشر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ندارد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هيئت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اجتماعيّه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 قصاص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مجرم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دارند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قصاص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بجهت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ردع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تا 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ديگر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متجاسر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جُرم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نشود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قصاص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مدافعه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حقوق بشر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تشفّی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مقابله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بالمثل حاصل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گردد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جائز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بشر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ندارد</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باوجود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 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مجرمين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باشند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خورد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قصاص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لوازم ضروريّه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هيئت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اجتماعيّه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مظلومِ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متعدّی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 ندارد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عفو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سماح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لازم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سزاوار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عالَم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مثلاً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 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بنفسی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ظلمی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ستمی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شخص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مقابله بالمثل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مذموم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پسر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عَمْرو 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عمرو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ندارد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پسر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بکشد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 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بسيار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مذموم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بالعکس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مقابله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عفو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 ممکن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شسود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اعانتی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بمتعدّی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نمايد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سزاوار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انسانست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بجهت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 برای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انتقام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حاصل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يکی</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مذموم است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مذموم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است</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نهايت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اينست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مقدّم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دو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مؤخّر</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lang w:bidi="fa-IR"/>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 </w:t>
      </w:r>
      <w:r>
        <w:rPr>
          <w:rFonts w:ascii="Traditional Arabic" w:hAnsi="Traditional Arabic" w:cs="Traditional Arabic"/>
          <w:sz w:val="28"/>
          <w:sz w:val="28"/>
          <w:szCs w:val="28"/>
          <w:rtl w:val="true"/>
        </w:rPr>
        <w:t xml:space="preserve">حضرت عبدالبهاء در آثار مبارکه فرق بين مجازات و انتقام را بيان و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انّ البشر ليس له حقّ الانتقام لانّ الانتقام امر مبغوض مذموم عنداللّه ولی مقصد از مجازات انتقام نيست بلکه اجرای حکم در حقّ مجرم است چنانکه در کتاب مبارک مفاوضات تأييد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هيأت اجتماعيّه حقّ قصاص را از مجرم دارند و اين قصاص به جهت ردع و منع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حضرت وليّ امراللّه در اين باره در توقيعی که حسب الامر مبارک صادر گشته چنين توضيح می فرمايند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کتاب مستطاب اقدس حضرت بهاءاللّه مجازات قتل را اعدام مقرّر 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امّا به جای آن حبس ابد را نيز اجازه داده‌اند و هر دو با احکام مبارک تطابق دارد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ممکن است بعضی از ما با بينش محدود خود حکمت بالغه اين حکم را درک ننمائيم ، ولی بايد آن را بپذيريم و بدانيم که مراتب حکمت و رحمت و عدالت مُنزل آن کامل و فی الحقيقه کافل نجات اهل عالم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اگر نفسی سهواً محکوم به مرگ گردد ، آيا نبايد معتقد بود که خداوند مقتدر و توانا چنين بی عدالتی در اين جهان را هزاران برابر در جهان ديگر جبران فرمايد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البتّه نميتوان به خاطر اين احتمال نادر الوقوع که ممکن است يک فرد بی گناه سهواً مجازات شود از اين حکمی که نفعش به عموم راجع است صرف نظر کرد </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ترجمه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جمال اقدس ابهی جزئيّات مجازات قتل و حرق را که به هيأت اجتماعيّه آينده تعلّق دارد نازل نفرموده‌اند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فرعيّات اين احکام ، از قبيل اينکه درجات جرم تا چه حدّ است و آيا بايد عوامل مؤثّر در تخفيف جرم را منظور داشت ، و کدام يک از دو نوع مجازات بايد مجری گردد کلّاً به بيت العدل اعظم محوّل گشته که با ملاحظه شرايط زمان در وقت اجرای حکم تصميمات لازم را اتخاذ نمايند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نحوه اجرای حکم نيز به بيت العدل اعظم راجع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در مورد حرق ، حدّ مجازات وابسته به اين است که چه مکانی مورد حرق قرار گرفته است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بدون شک مجرمی که انباری خالی را آتش زند و کسی که مدرسه‌ای پر از کودک را بسوزاند درجات جرمشان تفاوت بسيار دارد </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كتاب اقدس – شرح </w:t>
      </w:r>
      <w:r>
        <w:rPr>
          <w:rFonts w:cs="Traditional Arabic" w:ascii="Traditional Arabic" w:hAnsi="Traditional Arabic"/>
          <w:color w:val="FF0000"/>
          <w:sz w:val="28"/>
          <w:szCs w:val="28"/>
        </w:rPr>
        <w:t>86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color w:val="FF0000"/>
          <w:sz w:val="28"/>
          <w:szCs w:val="28"/>
          <w:lang w:val="en-US" w:eastAsia="en-US" w:bidi="ar-SA"/>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sz w:val="24"/>
        <w:sz w:val="24"/>
        <w:szCs w:val="24"/>
        <w:rtl w:val="true"/>
        <w:lang w:bidi="ar-SA"/>
      </w:rPr>
      <w:t>نهی از انتقام</w:t>
    </w:r>
    <w:r>
      <w:rPr>
        <w:rFonts w:ascii="Traditional Arabic" w:hAnsi="Traditional Arabic" w:cs="Traditional Arabic"/>
        <w:sz w:val="24"/>
        <w:sz w:val="24"/>
        <w:szCs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