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كَيِّسًا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وَحَكِيْمًا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انصرو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مالك البريّة بالأعمال الحسنة ثمّ بالحكمة والبيان كذلك أمرتم في أكثر الألواح من لدى الرّحمن إنّه كان على ما أقول عليما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وطيروا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وتکلّموا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البرهان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ومالکها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وذاکرا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ومعاشرا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قويّا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سخّروا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يجادلون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