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احتراز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هوای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نفس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 أمرناكم بكسر حدودات الن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فس والهوى لا ما رقم من القلم الأعلى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نّه لروح الحيوان لمن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في الإمكان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تلك حدود الله لا تعتدوها بأهو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ء أنفسكم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إيّاكم أن تفرّقكم شئونات الن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فس والهوى كونوا كالأصابع في اليد والأركان للبدن كذلك يعظكم قلم الوحي إن أنتم من الموقنين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58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4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يا ملأ الإنشآء لا تتّبعوا أنفسكم إنّها لأمّارة بالب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َ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غ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ْ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ي والفحشآء اتّبعوا مالك الأشيآء الّذي يأمركم بالبرّ والتّقوى إنّه كان عن العالمين غنيّا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64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ابْنَ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الْوُجُوْدِ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اعْمَلْ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حُدُوْدِي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حُبّ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ثُمَّ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انْه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ِ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نَفْسَکَ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عَمَّا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تَهْوَی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طَلَب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لِرِضَائِي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كلمات مكنونه عربي،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قد خسر الّذين بدّلوا أمر الله بأهواء أنفسهم وأنكروا حقّ الله بعد الّذي أتى بسلطان العظمة والإقتدار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لئالئ الحكمة، 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212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دانش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سالها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کوشيدند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بوصال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الجلال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نگشتند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عمرها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دويدند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بلقای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نرسيدند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نادويده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بمنزل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ناطلبيده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بمطلب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رتبه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بحجاب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محتجب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چشمت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نيفتاد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دستت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بدامن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نرسيد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فَتَعِجَّبُوْا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ذَلِکَ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وْلِيِ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الْاَبْصَارِ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  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فارسي،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بيگانه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يگانه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برافروخته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ببادهای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مخالف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نفْس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خاموش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طبيب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علّتهای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فراموشش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منما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حُبّ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سرمايه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عزيزش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فارسي،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عشق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بهوای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پرواز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نفْس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بگذر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نفَس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بيارام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    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فارسي،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10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مُلک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رهائی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نفْس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آزاد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غنيمت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شُمُرزيرا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نبينی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هرگز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نيابی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.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فارسي،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40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گياه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چگونه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آلوده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مباشرت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آلوده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بکثافت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معاشرتم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بممالک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هَيْهَات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هيَهْاَت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عَمَّا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نْتُمْ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تُرِيْدُوْنَ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.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فارسي،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68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مَثَل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مِثْل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جوهری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رغلاف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تيره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پنهان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جوهريان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نفْس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بيرون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هويدا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روشن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فارسي،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72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بطين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دنيا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ميالائيد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بِمَا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رَادَ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النَّفْسُ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وَالْهَوَی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تکلّم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مفازه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ضيّقه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نفْس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بفضاهای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احديّه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بشتابيد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حديقه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تقديس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تنزيه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مأوی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گيريد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نفحات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اعماليّه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بشاطی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احديّه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توجّه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ظهو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رعدل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شيخ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بطلب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آذان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ابصار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افئده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نفْس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حفظ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غَرَض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بزرگ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عرفان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تجليّات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ايقان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ميسازد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اکبر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نَّهُ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هُوَ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الْقَوِيُّ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الْغَالِبُ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الْقَدِيْرُ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٣٩٤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ميدهند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اجنحه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نفْس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طائرند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٣٨٧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رشادت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شجاعت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غلبه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برنفْس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پُر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وحشت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غالب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غلبه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نفْسِ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مشکل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١٥٦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بلندی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کوشش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بلوغ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برافروزند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شيوه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نادانست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آلوده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٢٣١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ولی امر 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حقيقت 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مفهوم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مفهوم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ميرود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نفْس بعنوان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آنگونه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خداوند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آفريده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 حقيقت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عباراتی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عَرَفَ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نَفْسَهُ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فَقَدْ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عَرَفَ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رَبَّهُ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استعمال گرديده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نفْس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نفْسِ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ميراث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مُظلم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حيوانی 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طبيعت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ميتواند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 ديوِ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موحش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خودپرستی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خشونت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تبديل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 نفْسِ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نمونه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ترجمه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مصوّب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eastAsia="Traditional Arabic" w:cs="Traditional Arabic" w:ascii="Traditional Arabic" w:hAnsi="Traditional Arabic"/>
        <w:sz w:val="24"/>
        <w:szCs w:val="24"/>
      </w:rPr>
      <w:t xml:space="preserve"> 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احتراز از هوای نفس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