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تجدید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اسباب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بیت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 عليكم تجديد أسباب البيت بعد انقضآء تسع عشرة سنة كذلك قضي الأمر من لدن عليم 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إنّه أراد تلطيفكم وما عندكم اتّقوا الله ولا تكوننّ من الغافلين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 لم يستطع عفا الله عنه إنّه لهو الغفور الكريم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عربی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استطاعت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مقتضيات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مرغوبه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مجوهرات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اشيائی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افتد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مشاهده‌اش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166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تجدید اسباب بیت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