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الحياء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 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حضرة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كَلِمَةُ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اللهِ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-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الوِرْقِ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الأَوَّلِ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مِنَ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الْفِرْدَوْسِ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الأَعْلَى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الْمَذْكُورَةُ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وَالْمَسْطُورَةُ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مِنَ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الْقَلَمِ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الأَبْهَى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هِيَ</w:t>
      </w:r>
      <w:r>
        <w:rPr>
          <w:rFonts w:cs="Traditional Arabic" w:ascii="Traditional Arabic" w:hAnsi="Traditional Arabic"/>
          <w:sz w:val="28"/>
          <w:szCs w:val="28"/>
          <w:rtl w:val="true"/>
        </w:rPr>
        <w:t>: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حَقَّاً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أَقُولُ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إِنَّ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خَشْيَةَ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الْحِفْظُ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الْمُبِينُ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وَالْحِصْنُ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الْمَتِينُ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لِعُمُومِ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أَهْلِ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الْعَالَمِ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وَهِيَ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السَّبَبُ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الأَكْبَرُ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لِحِفْظِ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الْبَشَرِ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وَالْعِلَّةُ الْكُبْرَى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لِصِيَانَةِ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الْوَرَى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نَعَمْ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إِنَّ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الْوُجُودِ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آَيَةً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تَمْنَعُ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الإِنْسَانَ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وَتَحْرُسُهُ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عَمَّا 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يَنْبَغِي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وَلاَ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يَلِيقُ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وَهِيَ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الْمُسَمَّاةُ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بِالْحَيَاءِ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غَيْرَ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أَنَّهَا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مُخْتَصَّةٌ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بِعِدَّةٍ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مَخْصُوصَةٍ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وَلَمْ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يَكُنِ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الْكُلُّ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حَائِزَاً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لِهَذَا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الْمَقَامِ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وَلَنْ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يَكُونَ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الكلمات الفردوسية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–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معرّب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