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تحريم الموسيقى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2"/>
          <w:sz w:val="28"/>
          <w:szCs w:val="28"/>
        </w:rPr>
      </w:pPr>
      <w:r>
        <w:rPr>
          <w:rFonts w:cs="Traditional Arabic" w:ascii="Traditional Arabic" w:hAnsi="Traditional Arabic"/>
          <w:spacing w:val="2"/>
          <w:sz w:val="28"/>
          <w:szCs w:val="28"/>
        </w:rPr>
        <w:t>1</w:t>
      </w:r>
      <w:r>
        <w:rPr>
          <w:rFonts w:cs="Traditional Arabic" w:ascii="Traditional Arabic" w:hAnsi="Traditional Arabic"/>
          <w:spacing w:val="2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2"/>
          <w:sz w:val="28"/>
          <w:sz w:val="28"/>
          <w:szCs w:val="28"/>
          <w:rtl w:val="true"/>
        </w:rPr>
        <w:t>إنّا حلّلنا لكم إصغ</w:t>
      </w:r>
      <w:r>
        <w:rPr>
          <w:rFonts w:ascii="Traditional Arabic" w:hAnsi="Traditional Arabic" w:cs="Traditional Arabic"/>
          <w:spacing w:val="2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2"/>
          <w:sz w:val="28"/>
          <w:sz w:val="28"/>
          <w:szCs w:val="28"/>
          <w:rtl w:val="true"/>
        </w:rPr>
        <w:t>ء الأصوات والنّغمات إيّاكم أن يخرجكم الإصغ</w:t>
      </w:r>
      <w:r>
        <w:rPr>
          <w:rFonts w:ascii="Traditional Arabic" w:hAnsi="Traditional Arabic" w:cs="Traditional Arabic"/>
          <w:spacing w:val="2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2"/>
          <w:sz w:val="28"/>
          <w:sz w:val="28"/>
          <w:szCs w:val="28"/>
          <w:rtl w:val="true"/>
        </w:rPr>
        <w:t>ء عن شأن الأدب والوقار افرحوا بفرح اسمي الأعظم الّذي به تولّهت الأفئدة وانجذبت عقول المقرّبين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2"/>
          <w:sz w:val="28"/>
          <w:sz w:val="28"/>
          <w:szCs w:val="28"/>
          <w:rtl w:val="true"/>
        </w:rPr>
        <w:t xml:space="preserve"> إنّا جعلناه مرقاة لعروج الأرواح إلى الأفق الأعلى لا تجعلوه جناح الن</w:t>
      </w:r>
      <w:r>
        <w:rPr>
          <w:rFonts w:ascii="Traditional Arabic" w:hAnsi="Traditional Arabic" w:cs="Traditional Arabic"/>
          <w:spacing w:val="2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2"/>
          <w:sz w:val="28"/>
          <w:sz w:val="28"/>
          <w:szCs w:val="28"/>
          <w:rtl w:val="true"/>
        </w:rPr>
        <w:t xml:space="preserve">فس والهوى إنّي أعوذ أن تكونوا من الجاهلين </w:t>
      </w:r>
      <w:r>
        <w:rPr>
          <w:rFonts w:cs="Traditional Arabic" w:ascii="Traditional Arabic" w:hAnsi="Traditional Arabic"/>
          <w:spacing w:val="2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pacing w:val="2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2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2"/>
          <w:sz w:val="28"/>
          <w:sz w:val="28"/>
          <w:szCs w:val="28"/>
          <w:rtl w:val="true"/>
        </w:rPr>
        <w:t xml:space="preserve">كتاب </w:t>
      </w:r>
      <w:r>
        <w:rPr>
          <w:rFonts w:ascii="Traditional Arabic" w:hAnsi="Traditional Arabic" w:cs="Traditional Arabic"/>
          <w:color w:val="FF0000"/>
          <w:spacing w:val="2"/>
          <w:sz w:val="28"/>
          <w:sz w:val="28"/>
          <w:szCs w:val="28"/>
          <w:rtl w:val="true"/>
        </w:rPr>
        <w:t>الأ</w:t>
      </w:r>
      <w:r>
        <w:rPr>
          <w:rFonts w:ascii="Traditional Arabic" w:hAnsi="Traditional Arabic" w:cs="Traditional Arabic"/>
          <w:color w:val="FF0000"/>
          <w:spacing w:val="2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2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2"/>
          <w:sz w:val="28"/>
          <w:szCs w:val="28"/>
        </w:rPr>
        <w:t>51</w:t>
      </w:r>
      <w:r>
        <w:rPr>
          <w:rFonts w:cs="Traditional Arabic" w:ascii="Traditional Arabic" w:hAnsi="Traditional Arabic"/>
          <w:color w:val="FF0000"/>
          <w:spacing w:val="2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2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2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51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تفضّل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الأنغام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والموسيقى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الأمور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المذمومة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ملل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الشّرق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  <w:tab/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</w:p>
    <w:p>
      <w:pPr>
        <w:pStyle w:val="Normal"/>
        <w:bidi w:val="1"/>
        <w:ind w:left="0" w:right="0" w:hanging="51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10"/>
        <w:jc w:val="left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ورغم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القرآن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الشّأن،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اعتبرت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المسلمين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الإنصات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الأنغام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والموسيقى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شرعا،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تسامح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البعض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بشأنها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معيّنة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ويشترطون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شروطا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خاصّة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الآثار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المباركة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متعدّدة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فوائد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الموسيقى،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تفضّل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الموسيقى،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عزفا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غناء،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رزقا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روحانيّا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للقلوب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والأرواح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 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>
        <w:lang w:bidi="ar-JO"/>
      </w:rPr>
    </w:pPr>
    <w:r>
      <w:rPr>
        <w:rtl w:val="true"/>
        <w:lang w:bidi="ar-JO"/>
      </w:rPr>
      <w:t>تحريم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الموسيقى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