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 xml:space="preserve">حکم جهاد  </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pPr>
      <w:r>
        <w:rPr>
          <w:rFonts w:cs="Traditional Arabic" w:ascii="Traditional Arabic" w:hAnsi="Traditional Arabic"/>
          <w:sz w:val="28"/>
          <w:szCs w:val="28"/>
          <w:lang w:bidi="fa-IR"/>
        </w:rPr>
        <w:t>1</w:t>
      </w:r>
      <w:r>
        <w:rPr>
          <w:rFonts w:cs="Traditional Arabic" w:ascii="Traditional Arabic" w:hAnsi="Traditional Arabic"/>
          <w:sz w:val="28"/>
          <w:szCs w:val="28"/>
          <w:rtl w:val="true"/>
          <w:lang w:bidi="fa-IR"/>
        </w:rPr>
        <w:t xml:space="preserve"> - " </w:t>
      </w:r>
      <w:r>
        <w:rPr>
          <w:rFonts w:ascii="Traditional Arabic" w:hAnsi="Traditional Arabic" w:cs="Traditional Arabic"/>
          <w:sz w:val="28"/>
          <w:sz w:val="28"/>
          <w:szCs w:val="28"/>
          <w:rtl w:val="true"/>
          <w:lang w:bidi="fa-IR"/>
        </w:rPr>
        <w:t xml:space="preserve">یا أهل أرض بشارات أوّل از أمّ الکتاب در این ظهور اعظم بجمیع أهل عالم عنایت شد محو حکم جهاداست از کتاب تعالی الکریم ذو الفضل العظیم الذی به فُتح باب الفضل علی من فی السموات و الآرضین </w:t>
      </w:r>
      <w:r>
        <w:rPr>
          <w:rFonts w:cs="Traditional Arabic" w:ascii="Traditional Arabic" w:hAnsi="Traditional Arabic"/>
          <w:sz w:val="28"/>
          <w:szCs w:val="28"/>
          <w:rtl w:val="true"/>
          <w:lang w:bidi="fa-IR"/>
        </w:rPr>
        <w:t xml:space="preserve">" </w:t>
      </w:r>
      <w:r>
        <w:rPr>
          <w:rFonts w:cs="Traditional Arabic" w:ascii="Traditional Arabic" w:hAnsi="Traditional Arabic"/>
          <w:color w:val="FF0000"/>
          <w:sz w:val="28"/>
          <w:szCs w:val="28"/>
          <w:rtl w:val="true"/>
          <w:lang w:bidi="fa-IR"/>
        </w:rPr>
        <w:t>(</w:t>
      </w:r>
      <w:r>
        <w:rPr>
          <w:rFonts w:ascii="Traditional Arabic" w:hAnsi="Traditional Arabic" w:cs="Traditional Arabic"/>
          <w:color w:val="FF0000"/>
          <w:sz w:val="28"/>
          <w:sz w:val="28"/>
          <w:szCs w:val="28"/>
          <w:rtl w:val="true"/>
          <w:lang w:bidi="fa-IR"/>
        </w:rPr>
        <w:t xml:space="preserve">لوح </w:t>
      </w:r>
      <w:r>
        <w:rPr>
          <w:rFonts w:ascii="Traditional Arabic" w:hAnsi="Traditional Arabic" w:cs="Traditional Arabic"/>
          <w:color w:val="FF0000"/>
          <w:sz w:val="28"/>
          <w:sz w:val="28"/>
          <w:szCs w:val="28"/>
          <w:rtl w:val="true"/>
          <w:lang w:bidi="fa-IR"/>
        </w:rPr>
        <w:t>بشارات</w:t>
      </w:r>
      <w:r>
        <w:rPr>
          <w:rFonts w:cs="Traditional Arabic" w:ascii="Traditional Arabic" w:hAnsi="Traditional Arabic"/>
          <w:color w:val="FF0000"/>
          <w:sz w:val="28"/>
          <w:szCs w:val="28"/>
          <w:rtl w:val="true"/>
          <w:lang w:bidi="fa-IR"/>
        </w:rPr>
        <w:t>)</w:t>
      </w:r>
      <w:r>
        <w:rPr>
          <w:rFonts w:cs="Traditional Arabic" w:ascii="Traditional Arabic" w:hAnsi="Traditional Arabic"/>
          <w:sz w:val="28"/>
          <w:szCs w:val="28"/>
          <w:rtl w:val="true"/>
          <w:lang w:bidi="fa-IR"/>
        </w:rPr>
        <w:t xml:space="preserve"> </w:t>
      </w:r>
    </w:p>
    <w:p>
      <w:pPr>
        <w:pStyle w:val="Normal"/>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Normal"/>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fa-IR"/>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ظهور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ظهور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کبری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عنايت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عظمی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جهاد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نموده</w:t>
      </w:r>
      <w:r>
        <w:rPr>
          <w:rFonts w:ascii="Traditional Arabic" w:hAnsi="Traditional Arabic" w:cs="Traditional Arabic"/>
          <w:sz w:val="28"/>
          <w:sz w:val="28"/>
          <w:szCs w:val="28"/>
          <w:rtl w:val="true"/>
          <w:lang w:bidi="fa-IR"/>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کرده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بمعاشرت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ريحان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فرموده</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fa-IR"/>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fa-IR"/>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اقتدارات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٢٨</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lang w:bidi="ar-JO"/>
        </w:rPr>
        <w:t>3</w:t>
      </w:r>
      <w:r>
        <w:rPr>
          <w:rFonts w:cs="Traditional Arabic" w:ascii="Traditional Arabic" w:hAnsi="Traditional Arabic"/>
          <w:b/>
          <w:bCs/>
          <w:sz w:val="28"/>
          <w:szCs w:val="28"/>
          <w:rtl w:val="true"/>
          <w:lang w:bidi="ar-JO"/>
        </w:rPr>
        <w:t xml:space="preserve"> </w:t>
      </w:r>
      <w:r>
        <w:rPr>
          <w:rFonts w:cs="Traditional Arabic" w:ascii="Traditional Arabic" w:hAnsi="Traditional Arabic"/>
          <w:b/>
          <w:bCs/>
          <w:sz w:val="28"/>
          <w:szCs w:val="28"/>
          <w:rtl w:val="true"/>
          <w:lang w:bidi="ar-JO"/>
        </w:rPr>
        <w:t>–</w:t>
      </w:r>
      <w:r>
        <w:rPr>
          <w:rFonts w:cs="Traditional Arabic" w:ascii="Traditional Arabic" w:hAnsi="Traditional Arabic"/>
          <w:b/>
          <w:bCs/>
          <w:sz w:val="28"/>
          <w:szCs w:val="28"/>
          <w:rtl w:val="true"/>
          <w:lang w:bidi="ar-JO"/>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إيّاكم أن لا تسفكوا الدّماء أن أخرجوا سيف اللّسان عن غمد البيان لأنّ به يفتح مداين القلوب وإنّا رفعنا حكم القتل بينكم لأنّ رحمتي سبقت الممكنات إن أنتم تعلمون ثمّ انصروا ربّكم الرّحمن بسيف التّبيان وإنّه أحد من البيان وأعلى منه لو أنتم في كلمات ربّكم تنظرون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سوره هيكل، آثار قلم اعلى، جلد </w:t>
      </w:r>
      <w:r>
        <w:rPr>
          <w:rFonts w:cs="Traditional Arabic" w:ascii="Traditional Arabic" w:hAnsi="Traditional Arabic"/>
          <w:color w:val="FF0000"/>
          <w:sz w:val="28"/>
          <w:szCs w:val="28"/>
          <w:lang w:bidi="ar-JO"/>
        </w:rPr>
        <w:t>1</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center"/>
        <w:rPr>
          <w:rFonts w:ascii="Traditional Arabic" w:hAnsi="Traditional Arabic" w:cs="Traditional Arabic"/>
          <w:b/>
          <w:b/>
          <w:bCs/>
          <w:sz w:val="36"/>
          <w:szCs w:val="36"/>
          <w:lang w:val="en-US" w:eastAsia="en-US" w:bidi="ar-SA"/>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lang w:bidi="ar-JO"/>
      </w:rPr>
    </w:pPr>
    <w:r>
      <w:rPr>
        <w:rtl w:val="true"/>
        <w:lang w:bidi="ar-JO"/>
      </w:rPr>
      <w:t>حكم</w:t>
    </w:r>
    <w:r>
      <w:rPr>
        <w:rFonts w:cs="Calibri"/>
        <w:rtl w:val="true"/>
        <w:lang w:bidi="ar-JO"/>
      </w:rPr>
      <w:t xml:space="preserve"> </w:t>
    </w:r>
    <w:r>
      <w:rPr>
        <w:rtl w:val="true"/>
        <w:lang w:bidi="ar-JO"/>
      </w:rPr>
      <w:t>جهاد</w:t>
    </w:r>
    <w:r>
      <w:rPr>
        <w:rFonts w:cs="Calibri"/>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