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چهارم </w:t>
      </w:r>
      <w:r>
        <w:rPr>
          <w:rFonts w:ascii="Simplified Arabic" w:hAnsi="Simplified Arabic" w:eastAsia="MS Mincho;ＭＳ 明朝" w:cs="Simplified Arabic"/>
          <w:sz w:val="28"/>
          <w:sz w:val="28"/>
          <w:szCs w:val="28"/>
          <w:rtl w:val="true"/>
        </w:rPr>
        <w:t xml:space="preserve">که بافتخار احبّاء و امآء رحمن يازده ايالت غربی ايالات متّحده شب پنجشنبه </w:t>
      </w:r>
      <w:r>
        <w:rPr>
          <w:rFonts w:ascii="Simplified Arabic" w:hAnsi="Simplified Arabic" w:eastAsia="MS Mincho;ＭＳ 明朝" w:cs="Simplified Arabic"/>
          <w:sz w:val="28"/>
          <w:sz w:val="28"/>
          <w:szCs w:val="28"/>
        </w:rPr>
        <w:t>١٥</w:t>
      </w:r>
      <w:r>
        <w:rPr>
          <w:rFonts w:ascii="Simplified Arabic" w:hAnsi="Simplified Arabic" w:eastAsia="MS Mincho;ＭＳ 明朝" w:cs="Simplified Arabic"/>
          <w:sz w:val="28"/>
          <w:sz w:val="28"/>
          <w:szCs w:val="28"/>
          <w:rtl w:val="true"/>
        </w:rPr>
        <w:t xml:space="preserve"> فبراير سنه </w:t>
      </w:r>
      <w:r>
        <w:rPr>
          <w:rFonts w:ascii="Simplified Arabic" w:hAnsi="Simplified Arabic" w:eastAsia="MS Mincho;ＭＳ 明朝" w:cs="Simplified Arabic"/>
          <w:sz w:val="28"/>
          <w:sz w:val="28"/>
          <w:szCs w:val="28"/>
        </w:rPr>
        <w:t>١٩١٧</w:t>
      </w:r>
      <w:r>
        <w:rPr>
          <w:rFonts w:ascii="Simplified Arabic" w:hAnsi="Simplified Arabic" w:eastAsia="MS Mincho;ＭＳ 明朝" w:cs="Simplified Arabic"/>
          <w:sz w:val="28"/>
          <w:sz w:val="28"/>
          <w:szCs w:val="28"/>
          <w:rtl w:val="true"/>
        </w:rPr>
        <w:t>در اطاق جمال مبارک در بيت عکّا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احبّا و اماء رحمن يازده ايالت غربی ايالات متّحده نيومکزيکو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کولورادو، اريزنا، نوادا، کاليفورنيا وايومينگ، يوتا، منتانا، ايداهو، ار</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ن، واشنگتن عليهم و عليهنّ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ای ياران و اماء رحمن مختارين ملکوت، خطّه مبارکه کاليفورنيا نهايت مشابهت بارض مقدّس يعنی کشور فلسطين دارد هوا در نهايت اعتدال و صحرا در نهايت وسعت و اثمار فلسطين در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 اقليم در نهايت طراوت عبدالبهاء چون ب</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نصفحات</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عبور و مرور نمود خود را در فلسطين يافت زيرا از هر جهت مشابهت تامّه بين اين اقليم و آن اقليم بود حتّی سواحل دريای پاسيفيک بتمامه مشابه سواحل ارض مقدّس حتّی گياههای ارض مقدّس در آن سواحل روئيده و مورد حيرت گرديده و همچنين در خطّه کاليفورنيا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سائر ايالات غربی آثاری از عجائب عالم طبيعت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شکار که عقول را حيرت بخشد جبال بسيار عاليه، درّه‌های بسيار عميق، آبشارها</w:t>
      </w:r>
      <w:r>
        <w:rPr>
          <w:rFonts w:ascii="Simplified Arabic" w:hAnsi="Simplified Arabic" w:eastAsia="MS Mincho;ＭＳ 明朝" w:cs="Simplified Arabic"/>
          <w:sz w:val="28"/>
          <w:sz w:val="28"/>
          <w:szCs w:val="28"/>
          <w:rtl w:val="true"/>
          <w:lang w:bidi="fa-IR"/>
        </w:rPr>
        <w:t>ی</w:t>
      </w:r>
      <w:r>
        <w:rPr>
          <w:rFonts w:ascii="Simplified Arabic" w:hAnsi="Simplified Arabic" w:eastAsia="MS Mincho;ＭＳ 明朝" w:cs="Simplified Arabic"/>
          <w:sz w:val="28"/>
          <w:sz w:val="28"/>
          <w:szCs w:val="28"/>
          <w:rtl w:val="true"/>
        </w:rPr>
        <w:t xml:space="preserve"> در نهايت شکوه،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شجار در غايت ضخامت و خاک در منتهای فيض و برکت چون آن اقليم مبارک مشابه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رض مقدّس است و آن کشور و زمين مانند بهشت برين ک</w:t>
      </w:r>
      <w:r>
        <w:rPr>
          <w:rFonts w:ascii="Simplified Arabic" w:hAnsi="Simplified Arabic" w:eastAsia="MS Mincho;ＭＳ 明朝" w:cs="Simplified Arabic"/>
          <w:sz w:val="28"/>
          <w:sz w:val="28"/>
          <w:szCs w:val="28"/>
          <w:rtl w:val="true"/>
          <w:lang w:bidi="fa-IR"/>
        </w:rPr>
        <w:t>أ</w:t>
      </w:r>
      <w:r>
        <w:rPr>
          <w:rFonts w:ascii="Simplified Arabic" w:hAnsi="Simplified Arabic" w:eastAsia="MS Mincho;ＭＳ 明朝" w:cs="Simplified Arabic"/>
          <w:sz w:val="28"/>
          <w:sz w:val="28"/>
          <w:szCs w:val="28"/>
          <w:rtl w:val="true"/>
        </w:rPr>
        <w:t>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ه کشور فلسطين است لهذا بايد چنانکه مشابهت طبيعی دارد مشابهت ملکوتی هم حاصل نمايد انوار فيوضات الهيّه در فلسطين ظاهر انبيای بنی اسرائيل اکثر در اين خطّه مقدّسه ندا بملکوت اللّه بلند نمودند تعاليم روحانی منتشر کردند مشام روحانيان معطّر شد و بصر نورانيان منوّر گشت گوشها در اهتزاز آمد و از نسيم جانبخش ملکوت اللّه قلوب حيات ابديّه يافت و از پرتو شمس حقيقت نورانيّت ربّانيّه پذيرفت و از اين اقليم بجميع اوروپا و امريکا و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سيا و افريقا و استراليا سرايت نمود حال کاليفورنيا و سائر ايالات غربی نيز بايد بارض مقدّس مشابهت معنويّه يابد و از آن خطّه و ديار بجميع امريک و اروپ نفثات روح القدس منتشر گردد و ندای ملکوت اللّه جميع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ذان را باهتزاز آرد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و تعاليم الهی حيات جديدی بخشد و احزاب مختلفه حزب واحد گردد و افکار متعدّده در مرکز واحد استقرار يابد شرق و غرب امريکا دست در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غوش يکديگر شود و آهنگ وحدت عالم انسانی جميع بشر را حيات تازه بخشد و خيمه صلح عمومی در قطب امريک افراخته شود تا اوروپ و افريک نيز از نفثات روح القدس زنده شود جهان جهان ديگر گردد و هيئت اجتماعيّه نشئه ديگر يابد و در خطّه کاليفورنيا و سائر ايالات غربی چنانکه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ثار عجيبه عالم طبيعت واضح و آشکار بهمين قسم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ثار عظيمه ملکوت اللّه جلوه نمايد تا جسم مطابق جان گردد و ظاهر عنوان باطن شود و آئينه ملک مرآت ملکوت گردد ايّام سفر و سياحت در آنصفحات مناظر و مواقع بديعه مشاهده شد گلستانها و رودخانه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ها، بساتين ملّی و مجامع عمومی، صحرا و چمن و کشت زار و فواکه و اثمار آن ديار بسيار در نظر جلوه نمود و الی الآن در خاطر است علی الخصوص از محافل سانفرانسيسکو و اکلند و مجالس لاس انجليز و احبّائيکه از شهرهای ديگر آن اقليم آمدند بسيار مسرورم و چون بخاطر گذرند فورا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فرحی بی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منتهی حاصل گردد لهذا اميدوارم که تعاليم الهی در جميع آن ايالات غربيّه مانند شعاع آفتاب انتشار يابد و آيه مبارکه قرآن </w:t>
      </w:r>
      <w:r>
        <w:rPr>
          <w:rFonts w:ascii="Simplified Arabic" w:hAnsi="Simplified Arabic"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بَلْدَةٌ طَيِّبَةٌ وَ رَبٌّ غَفُورٌ</w:t>
      </w:r>
      <w:r>
        <w:rPr>
          <w:rFonts w:ascii="Simplified Arabic" w:hAnsi="Simplified Arabic" w:eastAsia="MS Mincho;ＭＳ 明朝" w:cs="Simplified Arabic"/>
          <w:color w:val="006600"/>
          <w:sz w:val="28"/>
          <w:sz w:val="28"/>
          <w:szCs w:val="28"/>
          <w:rtl w:val="true"/>
          <w:lang w:bidi="fa-IR"/>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تحقّق يابد و همچنين آيه قرآنيّه </w:t>
      </w:r>
      <w:r>
        <w:rPr>
          <w:rFonts w:ascii="Simplified Arabic" w:hAnsi="Simplified Arabic"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أَوَلَمْ يَسِيرُوا فِی الأَرْضَ</w:t>
      </w:r>
      <w:r>
        <w:rPr>
          <w:rFonts w:ascii="Simplified Arabic" w:hAnsi="Simplified Arabic" w:eastAsia="MS Mincho;ＭＳ 明朝" w:cs="Simplified Arabic"/>
          <w:color w:val="006600"/>
          <w:sz w:val="28"/>
          <w:sz w:val="28"/>
          <w:szCs w:val="28"/>
          <w:rtl w:val="true"/>
          <w:lang w:bidi="fa-IR"/>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و آيه </w:t>
      </w:r>
      <w:r>
        <w:rPr>
          <w:rFonts w:ascii="Simplified Arabic" w:hAnsi="Simplified Arabic"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فَانْظُرْ إِلَی</w:t>
      </w:r>
      <w:r>
        <w:rPr>
          <w:rFonts w:ascii="Simplified Arabic" w:hAnsi="Simplified Arabic" w:eastAsia="MS Mincho;ＭＳ 明朝"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 xml:space="preserve">آثارِ رَحْمَةِ اللّهِ </w:t>
      </w:r>
      <w:r>
        <w:rPr>
          <w:rFonts w:eastAsia="MS Mincho;ＭＳ 明朝" w:cs="Simplified Arabic" w:ascii="Simplified Arabic" w:hAnsi="Simplified Arabic"/>
          <w:color w:val="006600"/>
          <w:sz w:val="28"/>
          <w:szCs w:val="28"/>
          <w:rtl w:val="true"/>
          <w:lang w:bidi="fa-IR"/>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در نهايت ظهور جلوه نمايد الحمد للّه بعون و عنايت الهی در آن اقليم ميدان واسع و عقول در نهايت ترقّی و علوم و معارف در نهايت انتشار و قلوب آئينه‌آسا در نهايت صفا و استعداد و ياران الهی در نهايت انجذاب لهذا اميد چنانست که محافل تبليغ مرتّب و منظّم گردد و بجهت نشر نفحات اللّه مبلّغينی کامل بشهرها حتّی قريه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ها ارسال شود و آن نفوس مبلّغين بايد ملکوتی باشند، ربّانی باشند، رحمانی باشند، نورانی باشند، روح مجسّم باشند، عقل مصوّر باشند و بنهايت ثبوت و استقامت و جانفشانی قيام کنند در سفر در قيد زاد و توشه نباشند افکار را حصر فيوضات ملکوت اللّه نمايند و تأييدات روح القدس طلبند و بقوّه الهی و انجذابی وجدانی و بشارتی ربّانی و تنزيه و تقديسی سبحانی برائحه جنّت ابهی مشامها را معطّر کنند و اين مناجات را هر روز تلاوت نمايند</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Normal"/>
        <w:bidi w:val="1"/>
        <w:ind w:left="0" w:right="0" w:hanging="0"/>
        <w:jc w:val="both"/>
        <w:rPr>
          <w:rFonts w:ascii="Simplified Arabic" w:hAnsi="Simplified Arabic" w:cs="Simplified Arabic"/>
          <w:sz w:val="28"/>
          <w:szCs w:val="28"/>
          <w:lang w:bidi="ar-JO"/>
        </w:rPr>
      </w:pPr>
      <w:r>
        <w:rPr>
          <w:rFonts w:eastAsia="Simplified Arabic" w:cs="Simplified Arabic" w:ascii="Simplified Arabic" w:hAnsi="Simplified Arabic"/>
          <w:sz w:val="28"/>
          <w:szCs w:val="28"/>
          <w:rtl w:val="true"/>
        </w:rPr>
        <w:t xml:space="preserve"> </w:t>
      </w: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 xml:space="preserve">لهي </w:t>
      </w: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 xml:space="preserve">لهي </w:t>
      </w:r>
      <w:r>
        <w:rPr>
          <w:rFonts w:ascii="Simplified Arabic" w:hAnsi="Simplified Arabic" w:cs="Simplified Arabic"/>
          <w:sz w:val="28"/>
          <w:sz w:val="28"/>
          <w:szCs w:val="28"/>
          <w:rtl w:val="true"/>
          <w:lang w:bidi="fa-IR"/>
        </w:rPr>
        <w:t>ه</w:t>
      </w:r>
      <w:r>
        <w:rPr>
          <w:rFonts w:ascii="Simplified Arabic" w:hAnsi="Simplified Arabic" w:cs="Simplified Arabic"/>
          <w:sz w:val="28"/>
          <w:sz w:val="28"/>
          <w:szCs w:val="28"/>
          <w:rtl w:val="true"/>
        </w:rPr>
        <w:t>ذا طير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كليل الجناح بطيْءُ الط</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يران أيِّده</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بشديد القوی، حتّی يطير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إلی أوج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الفلاح والن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جاح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ويُرفر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بكلّ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سرور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وانشراحٍ في هذا الفَضاء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ويرتفع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fa-IR"/>
        </w:rPr>
        <w:t>ه</w:t>
      </w:r>
      <w:r>
        <w:rPr>
          <w:rFonts w:ascii="Simplified Arabic" w:hAnsi="Simplified Arabic" w:cs="Simplified Arabic"/>
          <w:sz w:val="28"/>
          <w:sz w:val="28"/>
          <w:szCs w:val="28"/>
          <w:rtl w:val="true"/>
        </w:rPr>
        <w:t>ديرُهُ في كلّ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رجاء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باسمك ال</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علی، وتَتَلذَّذَ الآذان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من هذا الن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داء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وتقر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الأعين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بمشاهدة آيات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الهدی، ربّ</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إنّي فريدٌ وحيدٌ حقيرٌ ليسَ لي ظهيرٌ إلا أنت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ولا نصيرٌ إلّا أنت، ولا مجيرٌ إلّا أنت، و</w:t>
      </w:r>
      <w:r>
        <w:rPr>
          <w:rFonts w:ascii="Simplified Arabic" w:hAnsi="Simplified Arabic" w:cs="Simplified Arabic"/>
          <w:sz w:val="28"/>
          <w:sz w:val="28"/>
          <w:szCs w:val="28"/>
          <w:rtl w:val="true"/>
          <w:lang w:bidi="fa-IR"/>
        </w:rPr>
        <w:t>َفِّ</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ني علی خدمت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وأيّدني بجنود ملائكت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ني في إعلاء كلمتك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ْطِقْ</w:t>
      </w:r>
      <w:r>
        <w:rPr>
          <w:rFonts w:ascii="Simplified Arabic" w:hAnsi="Simplified Arabic" w:cs="Simplified Arabic"/>
          <w:sz w:val="28"/>
          <w:sz w:val="28"/>
          <w:szCs w:val="28"/>
          <w:rtl w:val="true"/>
        </w:rPr>
        <w:t>ني بحكمت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بين 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إنّك  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عين الض</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عفاء</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ونصير الصّ</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غرا</w:t>
      </w:r>
      <w:r>
        <w:rPr>
          <w:rFonts w:ascii="Simplified Arabic" w:hAnsi="Simplified Arabic" w:cs="Simplified Arabic"/>
          <w:sz w:val="28"/>
          <w:sz w:val="28"/>
          <w:szCs w:val="28"/>
          <w:rtl w:val="true"/>
          <w:lang w:bidi="fa-IR"/>
        </w:rPr>
        <w:t>ء،</w:t>
      </w:r>
      <w:r>
        <w:rPr>
          <w:rFonts w:ascii="Simplified Arabic" w:hAnsi="Simplified Arabic" w:cs="Simplified Arabic"/>
          <w:sz w:val="28"/>
          <w:sz w:val="28"/>
          <w:szCs w:val="28"/>
          <w:rtl w:val="true"/>
        </w:rPr>
        <w:t xml:space="preserve"> وإنّك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أنت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المقتدر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العزيز المختار</w:t>
      </w:r>
      <w:r>
        <w:rPr>
          <w:rFonts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دوم </w:t>
    </w:r>
    <w:r>
      <w:rPr>
        <w:rFonts w:cs="Simplified Arabic" w:ascii="Simplified Arabic" w:hAnsi="Simplified Arabic"/>
        <w:color w:val="0000FF"/>
        <w:rtl w:val="true"/>
      </w:rPr>
      <w:t>(</w:t>
    </w:r>
    <w:r>
      <w:rPr>
        <w:rFonts w:ascii="Simplified Arabic" w:hAnsi="Simplified Arabic" w:cs="Simplified Arabic"/>
        <w:color w:val="0000FF"/>
        <w:rtl w:val="true"/>
      </w:rPr>
      <w:t>لوح چ</w:t>
    </w:r>
    <w:r>
      <w:rPr>
        <w:rFonts w:ascii="Simplified Arabic" w:hAnsi="Simplified Arabic" w:cs="Simplified Arabic"/>
        <w:color w:val="0000FF"/>
        <w:rtl w:val="true"/>
        <w:lang w:bidi="ar-JO"/>
      </w:rPr>
      <w:t>هارم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مكاتيب حضرت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3</w:t>
    </w:r>
    <w:r>
      <w:rPr>
        <w:rFonts w:cs="Simplified Arabic" w:ascii="Simplified Arabic" w:hAnsi="Simplified Arabic"/>
        <w:color w:val="0000FF"/>
        <w:rtl w:val="true"/>
      </w:rPr>
      <w:t xml:space="preserve"> </w:t>
    </w:r>
    <w:r>
      <w:rPr>
        <w:rFonts w:cs="Simplified Arabic" w:ascii="Simplified Arabic" w:hAnsi="Simplified Arabic"/>
        <w:color w:val="0000FF"/>
        <w:rtl w:val="true"/>
      </w:rPr>
      <w:t>–</w:t>
    </w:r>
    <w:r>
      <w:rPr>
        <w:rFonts w:cs="Simplified Arabic" w:ascii="Simplified Arabic" w:hAnsi="Simplified Arabic"/>
        <w:color w:val="0000FF"/>
        <w:rtl w:val="true"/>
      </w:rPr>
      <w:t xml:space="preserve"> </w:t>
    </w:r>
    <w:r>
      <w:rPr>
        <w:rFonts w:cs="Simplified Arabic" w:ascii="Simplified Arabic" w:hAnsi="Simplified Arabic"/>
        <w:color w:val="0000FF"/>
      </w:rPr>
      <w:t>63</w:t>
    </w:r>
    <w:r>
      <w:rPr>
        <w:rFonts w:cs="Simplified Arabic" w:ascii="Simplified Arabic" w:hAnsi="Simplified Arabic"/>
        <w:color w:val="0000FF"/>
        <w:rtl w:val="true"/>
      </w:rPr>
      <w:t xml:space="preserve"> </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