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center"/>
        <w:rPr>
          <w:rFonts w:ascii="Simplified Arabic" w:hAnsi="Simplified Arabic" w:cs="Simplified Arabic"/>
          <w:b/>
          <w:b/>
          <w:bCs/>
          <w:sz w:val="52"/>
          <w:szCs w:val="52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  <w:lang w:bidi="fa-IR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  <w:lang w:bidi="fa-IR"/>
        </w:rPr>
        <w:t>ى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استدلالات نقليّه</w:t>
      </w:r>
    </w:p>
    <w:p>
      <w:pPr>
        <w:pStyle w:val="PlainText"/>
        <w:bidi w:val="1"/>
        <w:ind w:left="0" w:right="0" w:firstLine="720"/>
        <w:jc w:val="center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از کتب مقدّسه و سه فصل از دانيال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امروز در سر اين سفره قدری از برهان صحبت بداريم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اگر در ايّام ظهور نور مبين باين بقعه مبارکه آمده بوديد و در پيشگاه حضور حاضر ميشديد و مشاهده آن جمال نورانی مينموديد ملاحظه ميکرديد که آن بيان و آن جمال احتياج بهيچ برهان ديگر ندارد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بسيار از نفوس بمجرّد تشرّف بحضور موقن و مؤمن شدند ديگر محتاج بهيچ برهانی نگشتند حتّی نفوسی که در نهايت بغض و انکار بودند بمحض ملاقات شهادت بر بزرگواری جمال مبارک ميدادند و ميگفتند اين شخص جليل است امّا حيف که اين ادّعا را دارد و ماعدای اين ادّعا آنچه ميگفت مقبول بود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باری حال که آن نور حقيقت افول فرمود کلّ محتاج ببراهين هستند لهذا مشغول ببراهين عقليّه بوديم يک برهان عقلی ديگر گوئيم و اهل انصافرا همين برهان کفايتست که هيچ کس نميتواند انکار کند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آن اينست که اين شخص جليل در سجن اعظم امرشرا بلند کرد و نورش باهر شد و صيتش جهانگير گشت و آوازه بزرگواريش بشرق و غرب رسيد و الی يومنا هذا چنين امری در عالم وجود واقع نشده اگر انصاف باشد و الّا بعضی از نفوس هستند که اگر جميع براهين عالمرا بشنوند انصاف ندهند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بکمال قوّت دول و ملل مقاومت او را نتوانستند بکنند بلکه فرداً وحيداً مسجوناً مظلوماً آنچه خواست مجری داشت من معجزات جمال مبارک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را ذکر نکنم شايد سامع گويد اين روايتست و محتمل الصّدق و الکذب مثل اينکه در انجيل روايات معجزات مسيح از حواريّين است نه ديگران امّا يهود منکر آن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ولی اگر من بخواهم که ذکر خوارق عادات از جمال مبارک کنم بسيار است و در شرق مسلّم حتّی در نزد بعضی اغيار نيز مسلّم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ولی اين روايات حجّت و برهان قاطع از برای کلّ نشود شايد سامع گويد بلکه اين مطابق واقع نيست زيرا طوائف سائره نيز روايات معجزات از مقتداهای خود کنند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امّت براهمه از برای برهما روايت معجزات کنند از کجا فهميم که آنها کذب است و اينها صدق است اگر روايت است آن هم روايتست اگر تواتر است آن هم تواتر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لهذا اين روايات برهان مقنع نيست بلی برهانست از برای شخص حاضری که بود و آن هم نيز شايد که شبهه کند که آن معجزه نبود بلکه سحر بود از بعضی سحّارها نيز وقوعات عجيبه روايت شده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باری مقصود اينست که بسيار امور عجيبه از جمال مبارک ظاهر شد امّا ما روايت نميکنيم زيرا بجهت کلّ من علی الارض حجّت و برهان نميشود بلکه از برای آنانکه مشاهده نموده‌اند نيز برهان قاطع نشود گمان نمايند که سحر است و همچنين اکثر معجزات که از انبيا ذکر شده است معانی 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در شهادت حضرت مسيح در انجيل مذکور است که ظلمت احاطه کرد و زلزله شد و حجاب هيکل منشقّ گشت و اموات از قبور برخاستند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اگر اين بظاهر بود واقعه عظيمی است البتّه در تاريخ ايّام درج ميشد و سبب اضطراب قلوب ميشد و اقلّاً حضرت مسيح را سپاهيان از صليب نزول ميدادند و يا آنکه فرار ميکردند و اين وقايع در هيچ تاريخی مذکور نه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معلوم است که مقصد ظاهر عبارت نيست بلکه معنی دارد و ما مقصدمان انکار کردن نيست فقط مراد اينست که اين روايات برهان قاطع نميشود و معنی دارد مقصد همين قدر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لهذا ما امروز در سر سفره رجوع ببيانات باستدلالات نقليّه از کتب مقدّسه نمائيم و تا بحال آنچه ذکر شد دلائل عقليّه بود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چون اين مقام تحرّی حقيقت است و جستجوی واقع مقاميست که تشنه جانسوخته آرزوی آب حيات نمايد و ماهی مضطرب بدريا رسد مريض طبيب حقيقی جويد و بشفای الهی فائز شود قافله گمگشته براه حقّ پی برد و کشتی سرگشته و حيران بساحل نجات رسد لهذا بايد طالب متّصف بچند صفات باشد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اوّلاً که بايد منصف باشد و منقطع از ما سوی اللّه و قلبش بکلّی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فق اعلی توجّه کند و از اسيری نفس و هوی نجات يابد زيرا اينها همه مانعست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از اين گذشته تحمّل هر بلائی لازمست و بايد در نهايت تنزيه و تقديس باشد و از حبّ و بغض جميع ملل عالم بگذرد چه که يحتمل حبّش بجهتی مانع از تحقيق جهت ديگر شود و همچنين بغض بجهتی شايد مانع از کشف حقيقت آن 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مقام طلبست طالب بايد باين اخلاق و اطوار باشد و تا باين مقام نيايد ممکن نيست که بشمس حقيقت پی برد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بر سر مطلب رويم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جميع ملل عالم منتظر دو ظهور هستند که اين دو ظهور بايد با هم باشد و کلّ موعود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آنند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يهود در تورات موعود بربّ الجنود و مسيح هستند و در انجيل موعود برجوع مسيح و ايليا هستند و در شريعت محمّدی موعود بمهدی و مسيح هستند و همچنين زردشتيان و غيره اگر تفصيل دهيم بطول انجامد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مقصد اينست که کلّ موعود بدو ظهورند که پی در پی واقع شود و اخبار نمودند که درين دو ظهور جهان جهان ديگر شود و عالم وجود تجديد گردد و امکان خلعت جديد پوشد و عدل و حقّانيّت جهانرا احاطه کند و عداوت و بغضاء زائل شود و آنچه که سبب جدائی ميانه قبائل و طوائف و ملل است از ميان رود و آنچه که سبب اتّحاد و اتّفاق و يگانگی است بميان آيد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غافلان بيدار شوند کورها بينا گردند کرها شنوا شوند گنگها گويا گردند مريضها شفا يابند مرد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ها زنده شوند جنگ مبدّل بصلح شود عداوت منقلب بمحبّت گردد اسباب نزاع و جدال بکلّی از ميان برخيزد و از برای بشر سعادت حقيقی حاصل شود ملک آيينه ملکوت شود ناسوت سرير لاهوت گردد کلّ ملل ملّت واحده شود و کلّ مذاهب مذهب واحد گردد جميع بشر يک خاندان شود و يک دودمان گردد و جميع قطعات عالم حکم يک قطعه يابد و اوهامات جنسيّه و وطنيّه و شخصيّه و لسانيّه و سياسيّه جميع محو و فانی شود کلّ در ظلّ ربّ الجنود بحيات ابديّه فائز گردند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بايد استدلال از کتب مقدّسه بر وقوع اين دو ظهور نمود و استنباط از اقوال انبيا کرد زيرا حال ما ميخواهيم که استدلالات از کتب مقدّسه نمائيم ادلّه معقوله در اثبات اين دو ظهور چند روز پيش در سر سفره اقامه گشت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خلاصه در کتاب دانيال از تجديد عمارت بيت المقدّس تا يوم شهادت حضرت مسيح را بهفتاد هفته معيّن کرده که بشهادت حضرت مسيح قربانی منتهی شود و مذبح خراب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خبر از ظهور حضرت مسيح است و بدايت تاريخ اين هفتاد هفته تجديد و تعمير بيت المقدّس است و در اين خصوص چهار فرمان از سه پادشاه بتعمير بيت المقدّس صادر 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اوّل از کورش است که در سنه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ء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</w:rPr>
        <w:t>٥٣٦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قبل از ميلاد صادر 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اين در کتاب عزرا در فصل اوّل مذکور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فرمان ثانی بتجديد بنای بيت المقدّس از داريوش فارس است که در تاريخ </w:t>
      </w:r>
      <w:r>
        <w:rPr>
          <w:rFonts w:ascii="Simplified Arabic" w:hAnsi="Simplified Arabic" w:cs="Simplified Arabic"/>
          <w:sz w:val="36"/>
          <w:sz w:val="36"/>
          <w:szCs w:val="36"/>
        </w:rPr>
        <w:t>٥١٩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قبل از ميلاد صادر شده و اين در فصل ششم عزرا مذکور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فرمان ثالث از ارتحشستا در سنه سابع از حکومتش در تاريخ </w:t>
      </w:r>
      <w:r>
        <w:rPr>
          <w:rFonts w:ascii="Simplified Arabic" w:hAnsi="Simplified Arabic" w:cs="Simplified Arabic"/>
          <w:sz w:val="36"/>
          <w:sz w:val="36"/>
          <w:szCs w:val="36"/>
        </w:rPr>
        <w:t>٤٥٧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قبل از ميلاد صادر شده و اين در فصل هفتم عزرا مذکور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فرمان رابع از ارتحشستا در سنه </w:t>
      </w:r>
      <w:r>
        <w:rPr>
          <w:rFonts w:ascii="Simplified Arabic" w:hAnsi="Simplified Arabic" w:cs="Simplified Arabic"/>
          <w:sz w:val="36"/>
          <w:sz w:val="36"/>
          <w:szCs w:val="36"/>
        </w:rPr>
        <w:t>٤٤٤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قبل از ميلاد صادر اين در فصل دو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نحمياست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مقصد حضرت دانيال امر ثالث است که </w:t>
      </w:r>
      <w:r>
        <w:rPr>
          <w:rFonts w:ascii="Simplified Arabic" w:hAnsi="Simplified Arabic" w:cs="Simplified Arabic"/>
          <w:sz w:val="36"/>
          <w:sz w:val="36"/>
          <w:szCs w:val="36"/>
        </w:rPr>
        <w:t>٤٥٧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قبل از ميلاد بود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هفتاد هفته </w:t>
      </w:r>
      <w:r>
        <w:rPr>
          <w:rFonts w:ascii="Simplified Arabic" w:hAnsi="Simplified Arabic" w:cs="Simplified Arabic"/>
          <w:sz w:val="36"/>
          <w:sz w:val="36"/>
          <w:szCs w:val="36"/>
        </w:rPr>
        <w:t>٤٩٠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روز ميشود هر روزی بتصريح کتاب مقدّس يک سالست در تورات ميفرمايد يوم ربّ يک سالست پس </w:t>
      </w:r>
      <w:r>
        <w:rPr>
          <w:rFonts w:ascii="Simplified Arabic" w:hAnsi="Simplified Arabic" w:cs="Simplified Arabic"/>
          <w:sz w:val="36"/>
          <w:sz w:val="36"/>
          <w:szCs w:val="36"/>
        </w:rPr>
        <w:t>٤٩٠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روز </w:t>
      </w:r>
      <w:r>
        <w:rPr>
          <w:rFonts w:ascii="Simplified Arabic" w:hAnsi="Simplified Arabic" w:cs="Simplified Arabic"/>
          <w:sz w:val="36"/>
          <w:sz w:val="36"/>
          <w:szCs w:val="36"/>
        </w:rPr>
        <w:t>٤٩٠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سال 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فرمان ثالث که از ارتحشستاست </w:t>
      </w:r>
      <w:r>
        <w:rPr>
          <w:rFonts w:ascii="Simplified Arabic" w:hAnsi="Simplified Arabic" w:cs="Simplified Arabic"/>
          <w:sz w:val="36"/>
          <w:sz w:val="36"/>
          <w:szCs w:val="36"/>
        </w:rPr>
        <w:t>٤٥٧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سال قبل از تولّد مسيح بود و حضرت مسيح وقت شهادت و صعود سی و سه سال داشتند سی و سه را چون بر پنجاه و هفت ضمّ کنی </w:t>
      </w:r>
      <w:r>
        <w:rPr>
          <w:rFonts w:ascii="Simplified Arabic" w:hAnsi="Simplified Arabic" w:cs="Simplified Arabic"/>
          <w:sz w:val="36"/>
          <w:sz w:val="36"/>
          <w:szCs w:val="36"/>
        </w:rPr>
        <w:t>٤٩٠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ميشود که دانيال از ظهور حضرت مسيح خبر داده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امّا در آيه بيست و پنجم از اصحاح تاسع دانيال نوع ديگر يعنی هفت هفته و شصت و دو هفته بيان ميکند و اين بظاهر اختلاف دارد با قول اوّل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بسياری در تطبيق اين دو قول حيران مانده‌اند که چطور در جائی هفتاد هفته و در جائی شصت و دو هفته و هفت هفته ذکر نموده و اين قول با آن قول مطابقت ندارد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حال آنکه دانيال دو تاريخ بيان ميفرمايد يک تاريخ بدايتش صدور امر ارتحشستاست که برای عزرا ببنای اورشليم صدور يافت اين هفتاد هفته است که منتهی بصعود مسيح ميشود و ذبيحه و قربانی بشهادت حضرت مسيح منتهی شد ، تاريخ ثانی در آيه بيست و ششم است که بعد از اتمام تعمير بيت المقدّس است که تا صعود مسيح اين شصت و دو هفته است هفت هفته عمارت بيت المقدّس طول کشيد که عبارت از چهل و نه سال باشد اين هفت هفته را چون بر شصت و دو هفته ضمّ کنی شصت و نه هفته ميشود و در هفته اخير صعود حضرت مسيح واقع گشت اين هفتاد هفته تمام شد در اين صورت اختلافی باقی نماند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چون ظهور حضرت مسيح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خبار دانيال ثابت شد حال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ثبات ظهور حضرت بهاءاللّه و حضرت اعلی پردازيم و تا بحال ادلّه عقلی ذکر کرديم حال بايد ادلّه نقلی ذکر کنيم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در آيه سيزدهم فصل هشتم از کتاب دانيال ميفرمايد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:"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مقدّس متکلّميرا شنيدم و هم مقدّس ديگريرا که از آن متکلّم ميپرسيد که رؤيای قربانی دائمی و عصيان خراب کننده تا بکی ميرسد و مقام مقدّس و لشکر بپايمالی تسليم کرده خواهد شد و بمن گفت که تا بدو هزار و سيصد شبانه روز آنگاه مقام مقدّس مصفّی خواهد گرديد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تا آنکه ميفرمايد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:"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رؤيا نسبت بزمان آخر 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يعنی اين فلاکت و اين خرابيّت و اين حقارت تا کی ميکشد يعنی صبح ظهور کی است پس گفت تا دو هزار و سيصد شبانه روز آنگاه مقام مقدّس مصفّی خواهد 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خلاصه مقصد اينجاست که دو هزار و سيصد سال تعيين ميکند و بنصّ تورات هر روزی يک سالست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از تاريخ صدور فرمان ارتحشستا بتجديد بنای بيت المقدّس تا يوم ولادت حضرت مسيح </w:t>
      </w:r>
      <w:r>
        <w:rPr>
          <w:rFonts w:ascii="Simplified Arabic" w:hAnsi="Simplified Arabic" w:cs="Simplified Arabic"/>
          <w:sz w:val="36"/>
          <w:sz w:val="36"/>
          <w:szCs w:val="36"/>
        </w:rPr>
        <w:t>٤٥٦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سال است و از يوم ولادت حضرت مسيح تا يوم ظهور حضرت اعلی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</w:rPr>
        <w:t>١٨٤٤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سنه است و چون  </w:t>
      </w:r>
      <w:r>
        <w:rPr>
          <w:rFonts w:ascii="Simplified Arabic" w:hAnsi="Simplified Arabic" w:cs="Simplified Arabic"/>
          <w:sz w:val="36"/>
          <w:sz w:val="36"/>
          <w:szCs w:val="36"/>
        </w:rPr>
        <w:t>٤٥٦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را ضمّ بر اين کنی دو هزار و سيصد سال ميشود يعنی تعبير رؤيای دانيال در سنه </w:t>
      </w:r>
      <w:r>
        <w:rPr>
          <w:rFonts w:ascii="Simplified Arabic" w:hAnsi="Simplified Arabic" w:cs="Simplified Arabic"/>
          <w:sz w:val="36"/>
          <w:sz w:val="36"/>
          <w:szCs w:val="36"/>
        </w:rPr>
        <w:t>١٨٤٤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ميلادی واقع شد و آن سنه ظهور حضرت اعلی بود بنصّ خود دانيال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نمائيد که بچه صراحت سنه ظهور را معيّن ميفرمايد و ديگر اخبار ظهور ازين صريحتر نميشود و حضرت مسيح در اصحاح بيست و چهارم از انجيل متّی آيه سيّم تصريح ميفرمايد که مقصود ازين اخبار دانيال زمان ظهور است و آن آيه اينست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: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چون بکوه زيتون نشسته بود شاگردانش در خلوت نزد وی آمده گفتند بما بگو که اين امور کی واقع ميشود و نشان آمدن تو و انقضای عالم چيست 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از جمله بيانات حضرت مسيح که در جواب ايشان گفت اين بود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: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چون  مکروه ويرانيرا که بزبان دانيال نبيّ گفته شده است در مقام مقدّس بر پا شده ببينيد هر که خواند دريافت کند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(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انتهی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)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جوابرا حواله باصحاح ثامن از کتاب دانيال فرمود که هر کس آن اصحاح را بخواند آن زمانرا دريافت خواهد نمود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فرمائيد که چگونه ظهور حضرت اعلی صريح تورات و انجيل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باری حال بيان  تاريخ ظهور جمال مبارک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را از تورات نمائيم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تاريخ ظهور جمال مبارک بسنه قمری از بعثت و هجرت حضرت محمّد بيان مينمايد زيرا در شريعت حضرت محمّد سنه قمری معتبر است و معمول بها زيرا در آن شريعت در هر خصوص از احکام عبادات سنه قمری معمول به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در اصحاح دوازدهم آيه ششم از کتاب دانيال ميفرمايد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: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بيکی مرد ملبّس شده بکتان که بالای آبهای شهر ميايستاد گفت که انجام اين عجائبات تا بچند ميکشد و آن مرد ملبّس شده بکتان را که بالای آبهای شهر ميايستاد شنيدم در حالتی که دست راست و دست چپ خود را بسوی آسمان بلند کرده بحيّ ابدی سوگند ياد نمود که برای يک زمان و دو زمان و نصف زمان خواهد بود و چون پراکندگی قوّت قوم مقدّس بانجام رسد آنگاه همه اين امور باتمام خواهد رسيد 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روز را هر چند از پيش بيان نمودم ديگر احتياج بيان ندارد ولی مختصر ذکری ميشود که هر روز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ِ اَ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 عبارت از يک سالست و هر سال عبارت از دوازده ماه است پس سه سال و نيم چهل و دو ماه ميشود و چهل و دو ماه هزار و دويست و شصت روز است و هر روزی در کتاب مقدّس عبارت از يک سالست و در سنه </w:t>
      </w:r>
      <w:r>
        <w:rPr>
          <w:rFonts w:ascii="Simplified Arabic" w:hAnsi="Simplified Arabic" w:cs="Simplified Arabic"/>
          <w:sz w:val="36"/>
          <w:sz w:val="36"/>
          <w:szCs w:val="36"/>
        </w:rPr>
        <w:t>١٢٦٠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از هجرت محمّد تاريخ اسلامی حضرت اعلی مبشّر جمال مبارک ظاهر شد و بعد در آيه يازدهم ميفرمايد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: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از هنگام موقوف شدن قربانی دائمی و نصب نمودن رجاست ويرانی هزار و دويست و نود روز خواهد بود خوشا بحال آنکه انتظار کشد و بهزار و سيصد و سی و پنج روز برسد 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بدايت اين تاريخ قمری از يوم اعلان نبوّت حضرت محمّد است بر عموم اقليم حجاز و آن سه سال بعد از بعثت بود  زيرا در بدايت نبوّت حضرت مستور بود و کسی جز خديجه و ابن نوفل اطّلاع نداشت بعد از سه سال اعلان گرديد و جمال مبارک در سنه هزار و دويست و نود </w:t>
      </w:r>
      <w:r>
        <w:rPr>
          <w:rFonts w:cs="Simplified Arabic" w:ascii="Simplified Arabic" w:hAnsi="Simplified Arabic"/>
          <w:sz w:val="36"/>
          <w:szCs w:val="36"/>
          <w:rtl w:val="true"/>
        </w:rPr>
        <w:t>(</w:t>
      </w:r>
      <w:r>
        <w:rPr>
          <w:rFonts w:ascii="Simplified Arabic" w:hAnsi="Simplified Arabic" w:cs="Simplified Arabic"/>
          <w:sz w:val="36"/>
          <w:sz w:val="36"/>
          <w:szCs w:val="36"/>
        </w:rPr>
        <w:t>١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)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از اعلان نبوّت حضرت محمّد اعلان ظهور فرمودند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از هجرت ، درين سال جمال مبارک در حين حرکت از بغداد بطرف اسلامبول در باغ رضوان که در بيرون شهر واقع است دوازده روز اقامت نمودند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در آنجا اعلان ظهور خود را به اصحاب خود فرمودند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