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4"/>
        <w:numPr>
          <w:ilvl w:val="3"/>
          <w:numId w:val="1"/>
        </w:numPr>
        <w:ind w:left="0" w:right="0" w:hanging="0"/>
        <w:jc w:val="center"/>
        <w:rPr>
          <w:rFonts w:ascii="Simplified Arabic" w:hAnsi="Simplified Arabic" w:cs="Simplified Arabic"/>
        </w:rPr>
      </w:pPr>
      <w:r>
        <w:rPr>
          <w:rFonts w:cs="Simplified Arabic" w:ascii="Simplified Arabic" w:hAnsi="Simplified Arabic"/>
          <w:rtl w:val="true"/>
        </w:rPr>
        <w:t>(</w:t>
      </w:r>
      <w:r>
        <w:rPr>
          <w:rFonts w:cs="Simplified Arabic" w:ascii="Simplified Arabic" w:hAnsi="Simplified Arabic"/>
        </w:rPr>
        <w:t>55</w:t>
      </w:r>
      <w:r>
        <w:rPr>
          <w:rFonts w:cs="Simplified Arabic" w:ascii="Simplified Arabic" w:hAnsi="Simplified Arabic"/>
          <w:rtl w:val="true"/>
        </w:rPr>
        <w:t>)</w:t>
      </w:r>
    </w:p>
    <w:p>
      <w:pPr>
        <w:pStyle w:val="Heading4"/>
        <w:numPr>
          <w:ilvl w:val="3"/>
          <w:numId w:val="1"/>
        </w:numPr>
        <w:ind w:left="0" w:right="0" w:hanging="0"/>
        <w:jc w:val="center"/>
        <w:rPr>
          <w:rFonts w:ascii="Simplified Arabic" w:hAnsi="Simplified Arabic" w:cs="Simplified Arabic"/>
        </w:rPr>
      </w:pPr>
      <w:r>
        <w:rPr>
          <w:rFonts w:ascii="Simplified Arabic" w:hAnsi="Simplified Arabic"/>
          <w:rtl w:val="true"/>
        </w:rPr>
        <w:t>درجة إدراكات العالم الإنسانيّ ومظاهر الظّهور</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tab/>
      </w:r>
      <w:r>
        <w:rPr>
          <w:rFonts w:ascii="Simplified Arabic" w:hAnsi="Simplified Arabic"/>
          <w:b w:val="false"/>
          <w:b w:val="false"/>
          <w:bCs w:val="false"/>
          <w:rtl w:val="true"/>
        </w:rPr>
        <w:t>السّؤال</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ما درجة إدراكات العالم الإنسانيّ وما حدودها؟</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pPr>
      <w:r>
        <w:rPr>
          <w:rFonts w:cs="Simplified Arabic" w:ascii="Simplified Arabic" w:hAnsi="Simplified Arabic"/>
          <w:b w:val="false"/>
          <w:bCs w:val="false"/>
          <w:rtl w:val="true"/>
        </w:rPr>
        <w:tab/>
      </w:r>
      <w:r>
        <w:rPr>
          <w:rFonts w:ascii="Simplified Arabic" w:hAnsi="Simplified Arabic"/>
          <w:b w:val="false"/>
          <w:b w:val="false"/>
          <w:bCs w:val="false"/>
          <w:rtl w:val="true"/>
        </w:rPr>
        <w:t>الجواب</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اعلم أنّ الإدراكات متفاوتة، فأدنى رتبة في الإدراك هي الإحساس الحيوانيّ يعني الحسّيّات الطّبيعيّة الّتي تظهر بقوّة الحواسّ ويقال لها الحسّيّات، ويشترك الإنسان والحيوان في هذا الإدراك، بل إنّ بعض الحيوان أقوى من الإنسان فيها، وأمّا في العالم الإنسانيّ فبحسب اختلافات مراتبه تتنوّع الإدراكات وتتفاوت، وفي الرّتبة الأوّليّة في عالم الطّبيعة هي إدراكات النّفس النّاطقة، وجميع البشر مشترك في هذه القوّة غافلاً كان أم عاقلاً مؤمناً كان أم ضالاًّ، وهذه النّفس النّاطقة الإنسانيّة خلقها الله محيطة ممتازة على سائر الكائنات، ولم</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ا كانت أشرف الكائنات وممتازة فهي محيطة بالأشياء، وتستطيع قوّة النّفس النّاطقة أن تكشف حقائق الأشياء وتدرك خواصّ الكائنات وتهتدي إلى أسرار الموجودات، فهذه الفنون والمعارف والصّنائع والبدائع والتّأسيسات والاكتشافات والمشروعات كلّها من إدراكات النّفس النّاطقة، وقد كانت في زمن ما سرّاً مكنوناً ورمزاً مصوناً غير معلوم، ثمّ كشفتها النّفس النّاطقة بالتّدريج وأتت بها من حيّز الغيب والخفاء إلى حيّز الشّهود، وهذه أعظم قوّة إدراك في عالم الطّبيعة، وأسمى ما تصل إليه في نهاية جولانها وطيرانها هو </w:t>
      </w:r>
      <w:r>
        <w:rPr>
          <w:rFonts w:ascii="Simplified Arabic" w:hAnsi="Simplified Arabic"/>
          <w:b w:val="false"/>
          <w:b w:val="false"/>
          <w:bCs w:val="false"/>
          <w:rtl w:val="true"/>
          <w:lang w:bidi="ar-JO"/>
        </w:rPr>
        <w:t>إ</w:t>
      </w:r>
      <w:r>
        <w:rPr>
          <w:rFonts w:ascii="Simplified Arabic" w:hAnsi="Simplified Arabic"/>
          <w:b w:val="false"/>
          <w:b w:val="false"/>
          <w:bCs w:val="false"/>
          <w:rtl w:val="true"/>
        </w:rPr>
        <w:t>دراكها لحقائق الممكنات وخواص</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ها وآثارها</w:t>
      </w:r>
      <w:r>
        <w:rPr>
          <w:rFonts w:cs="Simplified Arabic" w:ascii="Simplified Arabic" w:hAnsi="Simplified Arabic"/>
          <w:b w:val="false"/>
          <w:bCs w:val="false"/>
          <w:rtl w:val="true"/>
        </w:rPr>
        <w:t>.</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firstLine="720"/>
        <w:jc w:val="left"/>
        <w:rPr>
          <w:rFonts w:ascii="Simplified Arabic" w:hAnsi="Simplified Arabic" w:cs="Simplified Arabic"/>
          <w:b w:val="false"/>
          <w:b w:val="false"/>
          <w:bCs w:val="false"/>
        </w:rPr>
      </w:pPr>
      <w:r>
        <w:rPr>
          <w:rFonts w:ascii="Simplified Arabic" w:hAnsi="Simplified Arabic"/>
          <w:b w:val="false"/>
          <w:b w:val="false"/>
          <w:bCs w:val="false"/>
          <w:rtl w:val="true"/>
        </w:rPr>
        <w:t>أمّا العقل الكلّيّ الإلهيّ الذّي هو ما وراء الطّبيعة فهو فيض القوّة القديمة، وهذا العقل الكلّيّ الإلهيّ محيط بالحقائق الكونيّة ومقتبس من الأنوار الإلهيّة والأسرار الرّبانيّة، هو قوّة عالمة وليس قوّة متفحّصة متحسّسة، أمّا قوّة عالم الطّبيعة المعنويّة فهي قوّة متفحّصة وتهتدي بتفحّصها إلى حقائق الكائنات وخواصّ الموجودات</w:t>
      </w:r>
      <w:r>
        <w:rPr>
          <w:rFonts w:cs="Simplified Arabic" w:ascii="Simplified Arabic" w:hAnsi="Simplified Arabic"/>
          <w:b w:val="false"/>
          <w:bCs w:val="false"/>
          <w:rtl w:val="true"/>
        </w:rPr>
        <w:t>.</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tab/>
      </w:r>
      <w:r>
        <w:rPr>
          <w:rFonts w:ascii="Simplified Arabic" w:hAnsi="Simplified Arabic"/>
          <w:b w:val="false"/>
          <w:b w:val="false"/>
          <w:bCs w:val="false"/>
          <w:rtl w:val="true"/>
        </w:rPr>
        <w:t>وأمّا القوّة العاقلة الملكوتيّة الّتي هي ما وراء الطّبيعة فهي محيطة بالأشياء وعالمة بها ومدركة لها، ومطّلعة على الأسرار والحقائق والمعاني الإلهيّة وكاشفة للحقائق الخفيّة الملكوتيّة، وهذه القوّة العقليّة الإلهيّة خاصة بالمظاهر المقدّسة ومطالع النّبوّة، وتسطع أشعّة من هذه الأنوار على مرايا قلوب الأبرار الّتي تأخذ قسطاً ونصيباً من هذه القوّة بوساطة المظاهر المقدّسة</w:t>
      </w:r>
      <w:r>
        <w:rPr>
          <w:rFonts w:cs="Simplified Arabic" w:ascii="Simplified Arabic" w:hAnsi="Simplified Arabic"/>
          <w:b w:val="false"/>
          <w:bCs w:val="false"/>
          <w:rtl w:val="true"/>
        </w:rPr>
        <w:t>.</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pPr>
      <w:r>
        <w:rPr>
          <w:rFonts w:cs="Simplified Arabic" w:ascii="Simplified Arabic" w:hAnsi="Simplified Arabic"/>
          <w:b w:val="false"/>
          <w:bCs w:val="false"/>
          <w:rtl w:val="true"/>
        </w:rPr>
        <w:tab/>
      </w:r>
      <w:r>
        <w:rPr>
          <w:rFonts w:ascii="Simplified Arabic" w:hAnsi="Simplified Arabic"/>
          <w:b w:val="false"/>
          <w:b w:val="false"/>
          <w:bCs w:val="false"/>
          <w:rtl w:val="true"/>
        </w:rPr>
        <w:t>وللمظاهر المقدّسة ثلاثة مقامات، مقام الجسد ومقام النّفس النّاطقة ومقام المظهري</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ة الكاملة الجلوة الرّبانية، أمّا الجسد فيدرك الأشياء بقدر استطاعة العالم الجسماني، لهذا أظهروا العجز في بعض المواقع، مثلاً يقول كنت نائماً غير واعٍ مر</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ت عليّ نسمة الله وأيقظتني وأمرتني بالنّداء، أو أنّ حضرة المسيح تعم</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د في سن</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الثّلاثين وهبط عليه الرّوح القدس ولم تظهر هذه الرّوح قبل هذا في المسيح، فجميع هذه الأمور راجعة لمقامهم الجسديّ</w:t>
      </w:r>
      <w:r>
        <w:rPr>
          <w:rFonts w:cs="Simplified Arabic" w:ascii="Simplified Arabic" w:hAnsi="Simplified Arabic"/>
          <w:b w:val="false"/>
          <w:bCs w:val="false"/>
          <w:rtl w:val="true"/>
        </w:rPr>
        <w:t>.</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firstLine="720"/>
        <w:jc w:val="left"/>
        <w:rPr/>
      </w:pPr>
      <w:r>
        <w:rPr>
          <w:rFonts w:ascii="Simplified Arabic" w:hAnsi="Simplified Arabic"/>
          <w:b w:val="false"/>
          <w:b w:val="false"/>
          <w:bCs w:val="false"/>
          <w:rtl w:val="true"/>
        </w:rPr>
        <w:t>أمّا مقامهم الملكوتيّ فمحيط بجميع الأشياء، ومط</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لع على جميع الأسرار وعالم بكلّ الآثار وحاكم على جميع الأشياء، سواء أكان قبل البعثة أو بعدها، ولذلك يقول أنا الألف والياء، الأوّل والآخر ما كان لي تغيير ولا تبديل ولن يكون</w:t>
      </w:r>
      <w:r>
        <w:rPr>
          <w:rFonts w:cs="Simplified Arabic" w:ascii="Simplified Arabic" w:hAnsi="Simplified Arabic"/>
          <w:b w:val="false"/>
          <w:bCs w:val="false"/>
          <w:rtl w:val="true"/>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MS Mincho;ＭＳ 明朝" w:cs="Simplified Arabic" w:ascii="Simplified Arabic" w:hAnsi="Simplified Arabic"/>
          <w:color w:val="FF0000"/>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color w:val="0000CC"/>
      </w:rPr>
    </w:pPr>
    <w:r>
      <w:rPr>
        <w:rFonts w:ascii="Simplified Arabic" w:hAnsi="Simplified Arabic" w:cs="Simplified Arabic"/>
        <w:color w:val="0000CC"/>
        <w:rtl w:val="true"/>
      </w:rPr>
      <w:t xml:space="preserve">درجة إدراكات العالم الإنساني ومظاهر الظهور </w:t>
    </w:r>
    <w:r>
      <w:rPr>
        <w:rFonts w:ascii="Simplified Arabic" w:hAnsi="Simplified Arabic" w:cs="Simplified Arabic"/>
        <w:color w:val="0000CC"/>
        <w:rtl w:val="true"/>
      </w:rPr>
      <w:t>–</w:t>
    </w:r>
    <w:r>
      <w:rPr>
        <w:rFonts w:ascii="Simplified Arabic" w:hAnsi="Simplified Arabic" w:cs="Simplified Arabic"/>
        <w:color w:val="0000CC"/>
        <w:rtl w:val="true"/>
      </w:rPr>
      <w:t xml:space="preserve"> من آثار حضرة عبدالبهاء </w:t>
    </w:r>
    <w:r>
      <w:rPr>
        <w:rFonts w:cs="Simplified Arabic" w:ascii="Simplified Arabic" w:hAnsi="Simplified Arabic"/>
        <w:color w:val="0000CC"/>
        <w:rtl w:val="true"/>
      </w:rPr>
      <w:t xml:space="preserve">- </w:t>
    </w:r>
    <w:r>
      <w:rPr>
        <w:rFonts w:ascii="Simplified Arabic" w:hAnsi="Simplified Arabic" w:cs="Simplified Arabic"/>
        <w:color w:val="0000CC"/>
        <w:rtl w:val="true"/>
      </w:rPr>
      <w:t xml:space="preserve">من مفاوضات عبدالبهاء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4">
    <w:name w:val="Heading 4"/>
    <w:basedOn w:val="Normal"/>
    <w:next w:val="Normal"/>
    <w:qFormat/>
    <w:pPr>
      <w:keepNext w:val="true"/>
      <w:numPr>
        <w:ilvl w:val="3"/>
        <w:numId w:val="1"/>
      </w:numPr>
      <w:bidi w:val="1"/>
      <w:ind w:left="0" w:right="0" w:hanging="0"/>
      <w:jc w:val="center"/>
      <w:outlineLvl w:val="3"/>
    </w:pPr>
    <w:rPr>
      <w:rFonts w:ascii="Arial" w:hAnsi="Arial" w:cs="Simplified Arabic"/>
      <w:b/>
      <w:bCs/>
      <w:sz w:val="32"/>
      <w:szCs w:val="32"/>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Heading4Char">
    <w:name w:val="Heading 4 Char"/>
    <w:qFormat/>
    <w:rPr>
      <w:rFonts w:ascii="Arial" w:hAnsi="Arial" w:cs="Simplified Arabic"/>
      <w:b/>
      <w:bCs/>
      <w:sz w:val="32"/>
      <w:szCs w:val="32"/>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