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حسين افندی تبريزی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حسين افندی تبريزيست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جوان از اهل تبريز و از صهبای محبّت اللّه جام لبريز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ريعان جوانی از ايران بيونان سفر نمود و ايّامی در آن خطّه و ديار بکسب و کار مشغول بود و اوقاتی بسر ميبرد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بدرقهء عنايت رسيد از يونان بازمير شتافت و در آن اقليم بشارت ظهور جديد شنيد بجوش و خروش آمد و از آهنگ سروش مست و مدهوش شد از سود و زيان برست و آهنگ کوی جانان نمود و بآستان مقدّس فائز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مدّتی ملازم درگاه بود و مقرّب بارگاه بعد مأمور بسکنی در مدينه حيفا گرديد همواره بخدمت ياران پرداخت و محطّ رحال دوستان بود بسيار خوش خلق و خوشخو بود اخلاق بديع داشت و مقصد رفيع با دوست و بيگانه آشنا بود و بجميع ملل ارض خير خواه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مهربان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بعداز صعود نيّر اعظم بملأ اعلی ثابت و مستقيم بود و بر عبوديّت جمال مبارک راسخ و مستديم و با ياران مونس و نديم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مديده بر اين منوال سلوک مينمود و خود را عزيزتر از سلاطين و ملوک ميديد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صهريّت حضرت آقا ميرزا محمّد قلی برادر جمال مبارک حاصل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 اين منوال اوقاتی در کمال روح و ريحان بسر برد و از افتتان و امتحان خائف و هراسان بود که مبادا طوفان امتحان اوج گيرد و موج افتتان نفوس را بقعر بی‌پايان رساند همواره خائف و هراسان بود و آه و فغان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از حيات دنيا بيزار شد و بدست خويش نزع ثياب حيات اين جهان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عليه الرّحمة و الرّضوان و غفرعنه و ادخله اللّه فی الجنّة العليا و فردوسه الاعلی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معطّرش در حيفا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