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rPr>
          <w:rFonts w:ascii="Simplified Arabic" w:hAnsi="Simplified Arabic" w:cs="Simplified Arabic"/>
          <w:b/>
          <w:b/>
          <w:bCs/>
          <w:sz w:val="36"/>
          <w:szCs w:val="36"/>
        </w:rPr>
      </w:pPr>
      <w:r>
        <w:rPr>
          <w:rFonts w:ascii="Simplified Arabic" w:hAnsi="Simplified Arabic"/>
          <w:b/>
          <w:b/>
          <w:bCs/>
          <w:sz w:val="36"/>
          <w:sz w:val="36"/>
          <w:szCs w:val="36"/>
          <w:rtl w:val="true"/>
        </w:rPr>
        <w:t>الحاج جعفر التبريزي وأخواه</w:t>
      </w:r>
    </w:p>
    <w:p>
      <w:pPr>
        <w:pStyle w:val="TextBody"/>
        <w:spacing w:before="0" w:after="280"/>
        <w:jc w:val="left"/>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TextBody"/>
        <w:spacing w:before="0" w:after="280"/>
        <w:jc w:val="both"/>
        <w:rPr/>
      </w:pPr>
      <w:r>
        <w:rPr>
          <w:rFonts w:cs="Simplified Arabic" w:ascii="Simplified Arabic" w:hAnsi="Simplified Arabic"/>
          <w:sz w:val="36"/>
          <w:szCs w:val="36"/>
          <w:rtl w:val="true"/>
        </w:rPr>
        <w:tab/>
      </w:r>
      <w:r>
        <w:rPr>
          <w:rFonts w:ascii="Simplified Arabic" w:hAnsi="Simplified Arabic"/>
          <w:sz w:val="36"/>
          <w:sz w:val="36"/>
          <w:szCs w:val="36"/>
          <w:rtl w:val="true"/>
        </w:rPr>
        <w:t>كان للحاج جعفر التبريزي، الذي كان من</w:t>
      </w:r>
      <w:r>
        <w:rPr>
          <w:rFonts w:ascii="Simplified Arabic" w:hAnsi="Simplified Arabic"/>
          <w:sz w:val="36"/>
          <w:sz w:val="36"/>
          <w:szCs w:val="36"/>
          <w:rtl w:val="true"/>
        </w:rPr>
        <w:t xml:space="preserve"> </w:t>
      </w:r>
      <w:r>
        <w:rPr>
          <w:rFonts w:ascii="Simplified Arabic" w:hAnsi="Simplified Arabic"/>
          <w:sz w:val="36"/>
          <w:sz w:val="36"/>
          <w:szCs w:val="36"/>
          <w:rtl w:val="true"/>
        </w:rPr>
        <w:t>جملة</w:t>
      </w:r>
      <w:r>
        <w:rPr>
          <w:rFonts w:ascii="Simplified Arabic" w:hAnsi="Simplified Arabic"/>
          <w:sz w:val="36"/>
          <w:sz w:val="36"/>
          <w:szCs w:val="36"/>
          <w:rtl w:val="true"/>
        </w:rPr>
        <w:t xml:space="preserve"> </w:t>
      </w:r>
      <w:r>
        <w:rPr>
          <w:rFonts w:ascii="Simplified Arabic" w:hAnsi="Simplified Arabic"/>
          <w:sz w:val="36"/>
          <w:sz w:val="36"/>
          <w:szCs w:val="36"/>
          <w:rtl w:val="true"/>
        </w:rPr>
        <w:t xml:space="preserve">المهاجرين والمجاورين، </w:t>
      </w:r>
      <w:r>
        <w:rPr>
          <w:rFonts w:ascii="Simplified Arabic" w:hAnsi="Simplified Arabic"/>
          <w:sz w:val="36"/>
          <w:sz w:val="36"/>
          <w:szCs w:val="36"/>
          <w:rtl w:val="true"/>
          <w:lang w:bidi="ar-JO"/>
        </w:rPr>
        <w:t>أ</w:t>
      </w:r>
      <w:r>
        <w:rPr>
          <w:rFonts w:ascii="Simplified Arabic" w:hAnsi="Simplified Arabic"/>
          <w:sz w:val="36"/>
          <w:sz w:val="36"/>
          <w:szCs w:val="36"/>
          <w:rtl w:val="true"/>
        </w:rPr>
        <w:t>خوان هما الحاج حسن والحاج تقي، وكان هؤلاء الثلاثة كالنسور الطائرة أو كالنجوم البازغة المضيئة بنور محبة الله وأشعة أنوارهم بادية من أفق إيمانهم وإيقانهم</w:t>
      </w:r>
      <w:r>
        <w:rPr>
          <w:rFonts w:cs="Simplified Arabic" w:ascii="Simplified Arabic" w:hAnsi="Simplified Arabic"/>
          <w:sz w:val="36"/>
          <w:szCs w:val="36"/>
          <w:rtl w:val="true"/>
        </w:rPr>
        <w:t>.</w:t>
      </w:r>
    </w:p>
    <w:p>
      <w:pPr>
        <w:pStyle w:val="TextBody"/>
        <w:spacing w:before="0" w:after="28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sz w:val="36"/>
          <w:sz w:val="36"/>
          <w:szCs w:val="36"/>
          <w:rtl w:val="true"/>
        </w:rPr>
        <w:t xml:space="preserve">أما الحاج حسن فكان من المؤمنين السالفين </w:t>
      </w:r>
      <w:r>
        <w:rPr>
          <w:rFonts w:ascii="Simplified Arabic" w:hAnsi="Simplified Arabic"/>
          <w:sz w:val="36"/>
          <w:sz w:val="36"/>
          <w:szCs w:val="36"/>
          <w:rtl w:val="true"/>
          <w:lang w:bidi="ar-JO"/>
        </w:rPr>
        <w:t>استضاء ولمع بأنوار فجر الظهور منذ</w:t>
      </w:r>
      <w:r>
        <w:rPr>
          <w:rFonts w:ascii="Simplified Arabic" w:hAnsi="Simplified Arabic"/>
          <w:sz w:val="36"/>
          <w:sz w:val="36"/>
          <w:szCs w:val="36"/>
          <w:rtl w:val="true"/>
        </w:rPr>
        <w:t xml:space="preserve"> </w:t>
      </w:r>
      <w:r>
        <w:rPr>
          <w:rFonts w:ascii="Simplified Arabic" w:hAnsi="Simplified Arabic"/>
          <w:sz w:val="36"/>
          <w:sz w:val="36"/>
          <w:szCs w:val="36"/>
          <w:rtl w:val="true"/>
          <w:lang w:bidi="ar-JO"/>
        </w:rPr>
        <w:t>بزوغه، وكان فطنًا شديد الوله والانجذاب</w:t>
      </w:r>
      <w:r>
        <w:rPr>
          <w:rFonts w:cs="Simplified Arabic" w:ascii="Simplified Arabic" w:hAnsi="Simplified Arabic"/>
          <w:sz w:val="36"/>
          <w:szCs w:val="36"/>
          <w:rtl w:val="true"/>
          <w:lang w:bidi="ar-JO"/>
        </w:rPr>
        <w:t xml:space="preserve">.  </w:t>
      </w:r>
      <w:r>
        <w:rPr>
          <w:rFonts w:ascii="Simplified Arabic" w:hAnsi="Simplified Arabic"/>
          <w:sz w:val="36"/>
          <w:sz w:val="36"/>
          <w:szCs w:val="36"/>
          <w:rtl w:val="true"/>
          <w:lang w:bidi="ar-JO"/>
        </w:rPr>
        <w:t>سافر وانتقل بعد إيمانه إلى كل بلدة وقصبة في إيران تؤثر أنفاسه في قلوب المشتاقين حتى وضع الرحال في العراق</w:t>
      </w:r>
      <w:r>
        <w:rPr>
          <w:rFonts w:cs="Simplified Arabic" w:ascii="Simplified Arabic" w:hAnsi="Simplified Arabic"/>
          <w:sz w:val="36"/>
          <w:szCs w:val="36"/>
          <w:rtl w:val="true"/>
          <w:lang w:bidi="ar-JO"/>
        </w:rPr>
        <w:t xml:space="preserve">.  </w:t>
      </w:r>
      <w:r>
        <w:rPr>
          <w:rFonts w:ascii="Simplified Arabic" w:hAnsi="Simplified Arabic"/>
          <w:sz w:val="36"/>
          <w:sz w:val="36"/>
          <w:szCs w:val="36"/>
          <w:rtl w:val="true"/>
        </w:rPr>
        <w:t xml:space="preserve">وفاز بشرف المثول بين يدي حضرة </w:t>
      </w:r>
      <w:r>
        <w:rPr>
          <w:rFonts w:ascii="Simplified Arabic" w:hAnsi="Simplified Arabic"/>
          <w:sz w:val="36"/>
          <w:sz w:val="36"/>
          <w:szCs w:val="36"/>
          <w:rtl w:val="true"/>
          <w:lang w:bidi="ar-JO"/>
        </w:rPr>
        <w:t xml:space="preserve">المحبوب </w:t>
      </w:r>
      <w:r>
        <w:rPr>
          <w:rFonts w:ascii="Simplified Arabic" w:hAnsi="Simplified Arabic"/>
          <w:sz w:val="36"/>
          <w:sz w:val="36"/>
          <w:szCs w:val="36"/>
          <w:rtl w:val="true"/>
        </w:rPr>
        <w:t>وبمجرد مشاهدة أنوار الجمال انجذب إلى ملكوت الجلال فهام ووله واستنار وأنار ثم أ</w:t>
      </w:r>
      <w:r>
        <w:rPr>
          <w:rFonts w:ascii="Simplified Arabic" w:hAnsi="Simplified Arabic"/>
          <w:sz w:val="36"/>
          <w:sz w:val="36"/>
          <w:szCs w:val="36"/>
          <w:rtl w:val="true"/>
          <w:lang w:bidi="ar-JO"/>
        </w:rPr>
        <w:t>ُ</w:t>
      </w:r>
      <w:r>
        <w:rPr>
          <w:rFonts w:ascii="Simplified Arabic" w:hAnsi="Simplified Arabic"/>
          <w:sz w:val="36"/>
          <w:sz w:val="36"/>
          <w:szCs w:val="36"/>
          <w:rtl w:val="true"/>
        </w:rPr>
        <w:t>مر بالرجوع إلى إيران</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ولما كان بائعًا جوالاً حمل سلعه متنقلاً من بلدة إلى أخرى ثم عاد إلى العراق للمرة الثانية فازدادت شعلة اشتياقه للجمال الأبهى حتى أصبح، وهو في دار السلام، في غاية الانجذاب ثملاً بصهباء الوصال واستمر</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على سفراته بين دار السلام وإيران لا يفكر إلا في ترويج الأمر وإعلاء كلمة الله </w:t>
      </w:r>
      <w:r>
        <w:rPr>
          <w:rFonts w:ascii="Simplified Arabic" w:hAnsi="Simplified Arabic"/>
          <w:sz w:val="36"/>
          <w:sz w:val="36"/>
          <w:szCs w:val="36"/>
          <w:rtl w:val="true"/>
          <w:lang w:bidi="ar-JO"/>
        </w:rPr>
        <w:t>ولم يكن يعبأ بأمور تجارته، ثم</w:t>
      </w:r>
      <w:r>
        <w:rPr>
          <w:rFonts w:ascii="Simplified Arabic" w:hAnsi="Simplified Arabic"/>
          <w:sz w:val="36"/>
          <w:sz w:val="36"/>
          <w:szCs w:val="36"/>
          <w:rtl w:val="true"/>
        </w:rPr>
        <w:t xml:space="preserve"> وقع في مخالب اللصوص وجردوه من سلعه وأصبح صفر يدين وكان يردد قوله</w:t>
      </w:r>
      <w:r>
        <w:rPr>
          <w:rFonts w:cs="Simplified Arabic" w:ascii="Simplified Arabic" w:hAnsi="Simplified Arabic"/>
          <w:sz w:val="36"/>
          <w:szCs w:val="36"/>
          <w:rtl w:val="true"/>
        </w:rPr>
        <w:t>: "</w:t>
      </w:r>
      <w:r>
        <w:rPr>
          <w:rFonts w:ascii="Simplified Arabic" w:hAnsi="Simplified Arabic"/>
          <w:sz w:val="36"/>
          <w:sz w:val="36"/>
          <w:szCs w:val="36"/>
          <w:rtl w:val="true"/>
        </w:rPr>
        <w:t>إن حملي أصبح خفيفا</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فانقطع عن كل علقة بهذه الدنيا ووصل انجذابه إلى حد</w:t>
      </w:r>
      <w:r>
        <w:rPr>
          <w:rFonts w:ascii="Simplified Arabic" w:hAnsi="Simplified Arabic"/>
          <w:sz w:val="36"/>
          <w:sz w:val="36"/>
          <w:szCs w:val="36"/>
          <w:rtl w:val="true"/>
        </w:rPr>
        <w:t xml:space="preserve"> </w:t>
      </w:r>
      <w:r>
        <w:rPr>
          <w:rFonts w:ascii="Simplified Arabic" w:hAnsi="Simplified Arabic"/>
          <w:sz w:val="36"/>
          <w:sz w:val="36"/>
          <w:szCs w:val="36"/>
          <w:rtl w:val="true"/>
        </w:rPr>
        <w:t>الجنون وغدا مفتون جمال محبوب العالمين واشت</w:t>
      </w:r>
      <w:r>
        <w:rPr>
          <w:rFonts w:ascii="Simplified Arabic" w:hAnsi="Simplified Arabic"/>
          <w:sz w:val="36"/>
          <w:sz w:val="36"/>
          <w:szCs w:val="36"/>
          <w:rtl w:val="true"/>
          <w:lang w:bidi="ar-JO"/>
        </w:rPr>
        <w:t>ُ</w:t>
      </w:r>
      <w:r>
        <w:rPr>
          <w:rFonts w:ascii="Simplified Arabic" w:hAnsi="Simplified Arabic"/>
          <w:sz w:val="36"/>
          <w:sz w:val="36"/>
          <w:szCs w:val="36"/>
          <w:rtl w:val="true"/>
        </w:rPr>
        <w:t>هر بين الخلق بالمجذوب إذ كانت تصدر منه حالات غريبة</w:t>
      </w:r>
      <w:r>
        <w:rPr>
          <w:rFonts w:cs="Simplified Arabic" w:ascii="Simplified Arabic" w:hAnsi="Simplified Arabic"/>
          <w:sz w:val="36"/>
          <w:szCs w:val="36"/>
          <w:rtl w:val="true"/>
          <w:lang w:bidi="ar-JO"/>
        </w:rPr>
        <w:t xml:space="preserve">.  </w:t>
      </w:r>
      <w:r>
        <w:rPr>
          <w:rFonts w:ascii="Simplified Arabic" w:hAnsi="Simplified Arabic"/>
          <w:sz w:val="36"/>
          <w:sz w:val="36"/>
          <w:szCs w:val="36"/>
          <w:rtl w:val="true"/>
        </w:rPr>
        <w:t>مثلاً تراه أحيانًا يجالس الناس ويحادثهم في مسائل التبليغ ببيان فصيح مستشهد</w:t>
      </w:r>
      <w:r>
        <w:rPr>
          <w:rFonts w:ascii="Simplified Arabic" w:hAnsi="Simplified Arabic"/>
          <w:sz w:val="36"/>
          <w:sz w:val="36"/>
          <w:szCs w:val="36"/>
          <w:rtl w:val="true"/>
          <w:lang w:bidi="ar-JO"/>
        </w:rPr>
        <w:t>ًا</w:t>
      </w:r>
      <w:r>
        <w:rPr>
          <w:rFonts w:ascii="Simplified Arabic" w:hAnsi="Simplified Arabic"/>
          <w:sz w:val="36"/>
          <w:sz w:val="36"/>
          <w:szCs w:val="36"/>
          <w:rtl w:val="true"/>
        </w:rPr>
        <w:t xml:space="preserve"> بالآيات والأحاديث المناسبة للمقام مع الأدلة العقلية والحجج الدامغة حتى </w:t>
      </w:r>
      <w:r>
        <w:rPr>
          <w:rFonts w:ascii="Simplified Arabic" w:hAnsi="Simplified Arabic"/>
          <w:sz w:val="36"/>
          <w:sz w:val="36"/>
          <w:szCs w:val="36"/>
          <w:rtl w:val="true"/>
          <w:lang w:bidi="ar-JO"/>
        </w:rPr>
        <w:t>إ</w:t>
      </w:r>
      <w:r>
        <w:rPr>
          <w:rFonts w:ascii="Simplified Arabic" w:hAnsi="Simplified Arabic"/>
          <w:sz w:val="36"/>
          <w:sz w:val="36"/>
          <w:szCs w:val="36"/>
          <w:rtl w:val="true"/>
        </w:rPr>
        <w:t>ن سامعيه كانوا يقر</w:t>
      </w:r>
      <w:r>
        <w:rPr>
          <w:rFonts w:ascii="Simplified Arabic" w:hAnsi="Simplified Arabic"/>
          <w:sz w:val="36"/>
          <w:sz w:val="36"/>
          <w:szCs w:val="36"/>
          <w:rtl w:val="true"/>
          <w:lang w:bidi="ar-JO"/>
        </w:rPr>
        <w:t>ّ</w:t>
      </w:r>
      <w:r>
        <w:rPr>
          <w:rFonts w:ascii="Simplified Arabic" w:hAnsi="Simplified Arabic"/>
          <w:sz w:val="36"/>
          <w:sz w:val="36"/>
          <w:szCs w:val="36"/>
          <w:rtl w:val="true"/>
        </w:rPr>
        <w:t>ون برجاحة عقله ورزانته وسعة اط</w:t>
      </w:r>
      <w:r>
        <w:rPr>
          <w:rFonts w:ascii="Simplified Arabic" w:hAnsi="Simplified Arabic"/>
          <w:sz w:val="36"/>
          <w:sz w:val="36"/>
          <w:szCs w:val="36"/>
          <w:rtl w:val="true"/>
          <w:lang w:bidi="ar-JO"/>
        </w:rPr>
        <w:t>ّ</w:t>
      </w:r>
      <w:r>
        <w:rPr>
          <w:rFonts w:ascii="Simplified Arabic" w:hAnsi="Simplified Arabic"/>
          <w:sz w:val="36"/>
          <w:sz w:val="36"/>
          <w:szCs w:val="36"/>
          <w:rtl w:val="true"/>
        </w:rPr>
        <w:t>لاعه</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وكنت طورًا تراه من فرط انجذابه قد عيل صبره فيقوم ويرقص من شدة طربه</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وكان طورًا يغني بصوت مرتفع ويترنم بالأشعار بأبدع الألحان وطورًا تراه يبتدع أنواعًا من الأغاني</w:t>
      </w:r>
      <w:r>
        <w:rPr>
          <w:rFonts w:cs="Simplified Arabic" w:ascii="Simplified Arabic" w:hAnsi="Simplified Arabic"/>
          <w:sz w:val="36"/>
          <w:szCs w:val="36"/>
          <w:rtl w:val="true"/>
          <w:lang w:bidi="ar-JO"/>
        </w:rPr>
        <w:t xml:space="preserve">.  </w:t>
      </w:r>
      <w:r>
        <w:rPr>
          <w:rFonts w:ascii="Simplified Arabic" w:hAnsi="Simplified Arabic"/>
          <w:sz w:val="36"/>
          <w:sz w:val="36"/>
          <w:szCs w:val="36"/>
          <w:rtl w:val="true"/>
        </w:rPr>
        <w:t>وفي أواخر حياته، اقتصر على مصاحبة المدعو – جناب منيب – وصار يجالس</w:t>
      </w:r>
      <w:r>
        <w:rPr>
          <w:rFonts w:ascii="Simplified Arabic" w:hAnsi="Simplified Arabic"/>
          <w:sz w:val="36"/>
          <w:sz w:val="36"/>
          <w:szCs w:val="36"/>
          <w:rtl w:val="true"/>
          <w:lang w:bidi="ar-JO"/>
        </w:rPr>
        <w:t>ه</w:t>
      </w:r>
      <w:r>
        <w:rPr>
          <w:rFonts w:ascii="Simplified Arabic" w:hAnsi="Simplified Arabic"/>
          <w:sz w:val="36"/>
          <w:sz w:val="36"/>
          <w:szCs w:val="36"/>
          <w:rtl w:val="true"/>
        </w:rPr>
        <w:t xml:space="preserve"> ويؤانسه وكان </w:t>
      </w:r>
      <w:r>
        <w:rPr>
          <w:rFonts w:ascii="Simplified Arabic" w:hAnsi="Simplified Arabic"/>
          <w:sz w:val="36"/>
          <w:sz w:val="36"/>
          <w:szCs w:val="36"/>
          <w:rtl w:val="true"/>
          <w:lang w:bidi="ar-JO"/>
        </w:rPr>
        <w:t>يجمعهما تناغم الأفكار والألحان في الروح والجنان</w:t>
      </w:r>
      <w:r>
        <w:rPr>
          <w:rFonts w:cs="Simplified Arabic" w:ascii="Simplified Arabic" w:hAnsi="Simplified Arabic"/>
          <w:sz w:val="36"/>
          <w:szCs w:val="36"/>
          <w:rtl w:val="true"/>
          <w:lang w:bidi="ar-JO"/>
        </w:rPr>
        <w:t>.</w:t>
      </w:r>
    </w:p>
    <w:p>
      <w:pPr>
        <w:pStyle w:val="TextBody"/>
        <w:spacing w:before="0" w:after="280"/>
        <w:jc w:val="both"/>
        <w:rPr/>
      </w:pPr>
      <w:r>
        <w:rPr>
          <w:rFonts w:cs="Simplified Arabic" w:ascii="Simplified Arabic" w:hAnsi="Simplified Arabic"/>
          <w:sz w:val="36"/>
          <w:szCs w:val="36"/>
          <w:rtl w:val="true"/>
        </w:rPr>
        <w:tab/>
      </w:r>
      <w:r>
        <w:rPr>
          <w:rFonts w:ascii="Simplified Arabic" w:hAnsi="Simplified Arabic"/>
          <w:sz w:val="36"/>
          <w:sz w:val="36"/>
          <w:szCs w:val="36"/>
          <w:rtl w:val="true"/>
        </w:rPr>
        <w:t>ومختصر القول، إنه بعد أن سافر الأحباء من بغداد رحل إلى أذربيجان وأخذ في نشر النفحات بنعرة – يا بهاء الأبهى – غير هيّابٍ ولا وجِل فتصدّى له جماعة من الملحدين</w:t>
      </w:r>
      <w:r>
        <w:rPr>
          <w:rFonts w:ascii="Simplified Arabic" w:hAnsi="Simplified Arabic"/>
          <w:sz w:val="36"/>
          <w:sz w:val="36"/>
          <w:szCs w:val="36"/>
          <w:rtl w:val="true"/>
          <w:lang w:bidi="ar-JO"/>
        </w:rPr>
        <w:t xml:space="preserve"> الذين اتحدوا مع بعض آقاربه</w:t>
      </w:r>
      <w:r>
        <w:rPr>
          <w:rFonts w:ascii="Simplified Arabic" w:hAnsi="Simplified Arabic"/>
          <w:sz w:val="36"/>
          <w:sz w:val="36"/>
          <w:szCs w:val="36"/>
          <w:rtl w:val="true"/>
        </w:rPr>
        <w:t xml:space="preserve"> وأخذوه إلى حديقة هناك و</w:t>
      </w:r>
      <w:r>
        <w:rPr>
          <w:rFonts w:ascii="Simplified Arabic" w:hAnsi="Simplified Arabic"/>
          <w:sz w:val="36"/>
          <w:sz w:val="36"/>
          <w:szCs w:val="36"/>
          <w:rtl w:val="true"/>
          <w:lang w:bidi="ar-JO"/>
        </w:rPr>
        <w:t>بدءوا</w:t>
      </w:r>
      <w:r>
        <w:rPr>
          <w:rFonts w:ascii="Simplified Arabic" w:hAnsi="Simplified Arabic"/>
          <w:sz w:val="36"/>
          <w:sz w:val="36"/>
          <w:szCs w:val="36"/>
          <w:rtl w:val="true"/>
        </w:rPr>
        <w:t xml:space="preserve"> يستدرجونه في الحديث وكان يجيب عن أسئلتهم دون تست</w:t>
      </w:r>
      <w:r>
        <w:rPr>
          <w:rFonts w:ascii="Simplified Arabic" w:hAnsi="Simplified Arabic"/>
          <w:sz w:val="36"/>
          <w:sz w:val="36"/>
          <w:szCs w:val="36"/>
          <w:rtl w:val="true"/>
          <w:lang w:bidi="ar-JO"/>
        </w:rPr>
        <w:t>ّ</w:t>
      </w:r>
      <w:r>
        <w:rPr>
          <w:rFonts w:ascii="Simplified Arabic" w:hAnsi="Simplified Arabic"/>
          <w:sz w:val="36"/>
          <w:sz w:val="36"/>
          <w:szCs w:val="36"/>
          <w:rtl w:val="true"/>
        </w:rPr>
        <w:t>ر كاشفًا لهم الحجاب عن كل ما يتعلق بالظهور الأعظم ببراهين قاطعة بأفصح العبارات مستشهدًا بالآيات القرآنية والأحاديث النبوية والمأثورة عن الأئمة الأطهار عليهم السلام برهانًا على ما يقول</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وكان كلما أتم حديثه أخذه عامل الشوق و</w:t>
      </w:r>
      <w:r>
        <w:rPr>
          <w:rFonts w:ascii="Simplified Arabic" w:hAnsi="Simplified Arabic"/>
          <w:sz w:val="36"/>
          <w:sz w:val="36"/>
          <w:szCs w:val="36"/>
          <w:rtl w:val="true"/>
          <w:lang w:bidi="ar-JO"/>
        </w:rPr>
        <w:t>ا</w:t>
      </w:r>
      <w:r>
        <w:rPr>
          <w:rFonts w:ascii="Simplified Arabic" w:hAnsi="Simplified Arabic"/>
          <w:sz w:val="36"/>
          <w:sz w:val="36"/>
          <w:szCs w:val="36"/>
          <w:rtl w:val="true"/>
        </w:rPr>
        <w:t>لوله فيأخذ من شدة انجذابه</w:t>
      </w:r>
      <w:r>
        <w:rPr>
          <w:rFonts w:ascii="Simplified Arabic" w:hAnsi="Simplified Arabic"/>
          <w:sz w:val="36"/>
          <w:sz w:val="36"/>
          <w:szCs w:val="36"/>
          <w:rtl w:val="true"/>
          <w:lang w:bidi="ar-JO"/>
        </w:rPr>
        <w:t xml:space="preserve"> </w:t>
      </w:r>
      <w:r>
        <w:rPr>
          <w:rFonts w:ascii="Simplified Arabic" w:hAnsi="Simplified Arabic"/>
          <w:sz w:val="36"/>
          <w:sz w:val="36"/>
          <w:szCs w:val="36"/>
          <w:rtl w:val="true"/>
        </w:rPr>
        <w:t>في الغناء بألحان شجية أمام الحاضرين، وينشد الأشعار بخصوص هذا الظهور دون تلعثم أو انتظار</w:t>
      </w:r>
      <w:r>
        <w:rPr>
          <w:rFonts w:ascii="Simplified Arabic" w:hAnsi="Simplified Arabic"/>
          <w:sz w:val="36"/>
          <w:sz w:val="36"/>
          <w:szCs w:val="36"/>
          <w:rtl w:val="true"/>
          <w:lang w:bidi="ar-JO"/>
        </w:rPr>
        <w:t xml:space="preserve">، مما أثار حفيظة </w:t>
      </w:r>
      <w:r>
        <w:rPr>
          <w:rFonts w:ascii="Simplified Arabic" w:hAnsi="Simplified Arabic"/>
          <w:sz w:val="36"/>
          <w:sz w:val="36"/>
          <w:szCs w:val="36"/>
          <w:rtl w:val="true"/>
        </w:rPr>
        <w:t>الملحد</w:t>
      </w:r>
      <w:r>
        <w:rPr>
          <w:rFonts w:ascii="Simplified Arabic" w:hAnsi="Simplified Arabic"/>
          <w:sz w:val="36"/>
          <w:sz w:val="36"/>
          <w:szCs w:val="36"/>
          <w:rtl w:val="true"/>
          <w:lang w:bidi="ar-JO"/>
        </w:rPr>
        <w:t>ي</w:t>
      </w:r>
      <w:r>
        <w:rPr>
          <w:rFonts w:ascii="Simplified Arabic" w:hAnsi="Simplified Arabic"/>
          <w:sz w:val="36"/>
          <w:sz w:val="36"/>
          <w:szCs w:val="36"/>
          <w:rtl w:val="true"/>
        </w:rPr>
        <w:t xml:space="preserve">ن من الأعداء </w:t>
      </w:r>
      <w:r>
        <w:rPr>
          <w:rFonts w:ascii="Simplified Arabic" w:hAnsi="Simplified Arabic"/>
          <w:sz w:val="36"/>
          <w:sz w:val="36"/>
          <w:szCs w:val="36"/>
          <w:rtl w:val="true"/>
          <w:lang w:bidi="ar-JO"/>
        </w:rPr>
        <w:t>ف</w:t>
      </w:r>
      <w:r>
        <w:rPr>
          <w:rFonts w:ascii="Simplified Arabic" w:hAnsi="Simplified Arabic"/>
          <w:sz w:val="36"/>
          <w:sz w:val="36"/>
          <w:szCs w:val="36"/>
          <w:rtl w:val="true"/>
        </w:rPr>
        <w:t>تجمعوا عليه وأوسعوه ضربًا حتى فارق الحياة ثم قطعوا جسده إربًا إربًا وطم</w:t>
      </w:r>
      <w:r>
        <w:rPr>
          <w:rFonts w:ascii="Simplified Arabic" w:hAnsi="Simplified Arabic"/>
          <w:sz w:val="36"/>
          <w:sz w:val="36"/>
          <w:szCs w:val="36"/>
          <w:rtl w:val="true"/>
          <w:lang w:bidi="ar-JO"/>
        </w:rPr>
        <w:t>روه</w:t>
      </w:r>
      <w:r>
        <w:rPr>
          <w:rFonts w:ascii="Simplified Arabic" w:hAnsi="Simplified Arabic"/>
          <w:sz w:val="36"/>
          <w:sz w:val="36"/>
          <w:szCs w:val="36"/>
          <w:rtl w:val="true"/>
        </w:rPr>
        <w:t xml:space="preserve"> </w:t>
      </w:r>
      <w:r>
        <w:rPr>
          <w:rFonts w:ascii="Simplified Arabic" w:hAnsi="Simplified Arabic"/>
          <w:sz w:val="36"/>
          <w:sz w:val="36"/>
          <w:szCs w:val="36"/>
          <w:rtl w:val="true"/>
          <w:lang w:bidi="ar-JO"/>
        </w:rPr>
        <w:t>في</w:t>
      </w:r>
      <w:r>
        <w:rPr>
          <w:rFonts w:ascii="Simplified Arabic" w:hAnsi="Simplified Arabic"/>
          <w:sz w:val="36"/>
          <w:sz w:val="36"/>
          <w:szCs w:val="36"/>
          <w:rtl w:val="true"/>
        </w:rPr>
        <w:t xml:space="preserve"> التراب</w:t>
      </w:r>
      <w:r>
        <w:rPr>
          <w:rFonts w:cs="Simplified Arabic" w:ascii="Simplified Arabic" w:hAnsi="Simplified Arabic"/>
          <w:sz w:val="36"/>
          <w:szCs w:val="36"/>
          <w:rtl w:val="true"/>
        </w:rPr>
        <w:t>.</w:t>
      </w:r>
    </w:p>
    <w:p>
      <w:pPr>
        <w:pStyle w:val="TextBody"/>
        <w:spacing w:before="0" w:after="280"/>
        <w:jc w:val="both"/>
        <w:rPr/>
      </w:pPr>
      <w:r>
        <w:rPr>
          <w:rFonts w:cs="Simplified Arabic" w:ascii="Simplified Arabic" w:hAnsi="Simplified Arabic"/>
          <w:sz w:val="36"/>
          <w:szCs w:val="36"/>
          <w:rtl w:val="true"/>
        </w:rPr>
        <w:tab/>
      </w:r>
      <w:r>
        <w:rPr>
          <w:rFonts w:ascii="Simplified Arabic" w:hAnsi="Simplified Arabic"/>
          <w:sz w:val="36"/>
          <w:sz w:val="36"/>
          <w:szCs w:val="36"/>
          <w:rtl w:val="true"/>
        </w:rPr>
        <w:t>كان هذا الشخص الطاهر عديم النظير، قد جذب أخاه الحاج</w:t>
      </w:r>
      <w:r>
        <w:rPr>
          <w:rFonts w:ascii="Simplified Arabic" w:hAnsi="Simplified Arabic"/>
          <w:sz w:val="36"/>
          <w:sz w:val="36"/>
          <w:szCs w:val="36"/>
          <w:rtl w:val="true"/>
        </w:rPr>
        <w:t xml:space="preserve"> </w:t>
      </w:r>
      <w:r>
        <w:rPr>
          <w:rFonts w:ascii="Simplified Arabic" w:hAnsi="Simplified Arabic"/>
          <w:sz w:val="36"/>
          <w:sz w:val="36"/>
          <w:szCs w:val="36"/>
          <w:rtl w:val="true"/>
        </w:rPr>
        <w:t>محمد جعفر إلى</w:t>
      </w:r>
      <w:r>
        <w:rPr>
          <w:rFonts w:ascii="Simplified Arabic" w:hAnsi="Simplified Arabic"/>
          <w:sz w:val="36"/>
          <w:sz w:val="36"/>
          <w:szCs w:val="36"/>
          <w:rtl w:val="true"/>
          <w:lang w:bidi="ar-JO"/>
        </w:rPr>
        <w:t xml:space="preserve"> أنوار</w:t>
      </w:r>
      <w:r>
        <w:rPr>
          <w:rFonts w:ascii="Simplified Arabic" w:hAnsi="Simplified Arabic"/>
          <w:sz w:val="36"/>
          <w:sz w:val="36"/>
          <w:szCs w:val="36"/>
          <w:rtl w:val="true"/>
        </w:rPr>
        <w:t xml:space="preserve"> الجمال وقد فاز هذا الأخ بالتشرف بلقاء نيّر الآفاق في العراق واشت</w:t>
      </w:r>
      <w:r>
        <w:rPr>
          <w:rFonts w:ascii="Simplified Arabic" w:hAnsi="Simplified Arabic"/>
          <w:sz w:val="36"/>
          <w:sz w:val="36"/>
          <w:szCs w:val="36"/>
          <w:rtl w:val="true"/>
          <w:lang w:bidi="ar-JO"/>
        </w:rPr>
        <w:t>ع</w:t>
      </w:r>
      <w:r>
        <w:rPr>
          <w:rFonts w:ascii="Simplified Arabic" w:hAnsi="Simplified Arabic"/>
          <w:sz w:val="36"/>
          <w:sz w:val="36"/>
          <w:szCs w:val="36"/>
          <w:rtl w:val="true"/>
        </w:rPr>
        <w:t xml:space="preserve">ل بنار محبة الله وكان بائعًا جوالاً مثل أخيه المرحوم واتفق أنه كان في إيران حال رحيل الجمال المبارك من بغداد إلى </w:t>
      </w:r>
      <w:r>
        <w:rPr>
          <w:rFonts w:ascii="Simplified Arabic" w:hAnsi="Simplified Arabic"/>
          <w:sz w:val="36"/>
          <w:sz w:val="36"/>
          <w:szCs w:val="36"/>
          <w:rtl w:val="true"/>
          <w:lang w:bidi="ar-JO"/>
        </w:rPr>
        <w:t>عاصمة</w:t>
      </w:r>
      <w:r>
        <w:rPr>
          <w:rFonts w:ascii="Simplified Arabic" w:hAnsi="Simplified Arabic"/>
          <w:sz w:val="36"/>
          <w:sz w:val="36"/>
          <w:szCs w:val="36"/>
          <w:rtl w:val="true"/>
        </w:rPr>
        <w:t xml:space="preserve"> مملكة الإسلام </w:t>
      </w:r>
      <w:r>
        <w:rPr>
          <w:rFonts w:cs="Simplified Arabic" w:ascii="Simplified Arabic" w:hAnsi="Simplified Arabic"/>
          <w:sz w:val="36"/>
          <w:szCs w:val="36"/>
          <w:rtl w:val="true"/>
        </w:rPr>
        <w:t>(</w:t>
      </w:r>
      <w:r>
        <w:rPr>
          <w:rFonts w:ascii="Simplified Arabic" w:hAnsi="Simplified Arabic"/>
          <w:sz w:val="36"/>
          <w:sz w:val="36"/>
          <w:szCs w:val="36"/>
          <w:rtl w:val="true"/>
        </w:rPr>
        <w:t>إسلامبول</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وما</w:t>
      </w:r>
      <w:r>
        <w:rPr>
          <w:rFonts w:ascii="Simplified Arabic" w:hAnsi="Simplified Arabic"/>
          <w:sz w:val="36"/>
          <w:sz w:val="36"/>
          <w:szCs w:val="36"/>
          <w:rtl w:val="true"/>
          <w:lang w:bidi="ar-JO"/>
        </w:rPr>
        <w:t xml:space="preserve"> أن</w:t>
      </w:r>
      <w:r>
        <w:rPr>
          <w:rFonts w:ascii="Simplified Arabic" w:hAnsi="Simplified Arabic"/>
          <w:sz w:val="36"/>
          <w:sz w:val="36"/>
          <w:szCs w:val="36"/>
          <w:rtl w:val="true"/>
        </w:rPr>
        <w:t xml:space="preserve"> بلغ حضرته أرض السر حتى جاء ذلك الأخ مع أخيه الأخير – الحاج تقي – إلى أدرنه من أذربيجان واستأجرا بيتًا وسكناه إلى أن كانت نتيجة أعمال الأعداء إرسال الجمال المبارك إلى السجن الأعظم – عكاء – ومنعت الحكومة الأحباء عن مرافقة حضر</w:t>
      </w:r>
      <w:r>
        <w:rPr>
          <w:rFonts w:ascii="Simplified Arabic" w:hAnsi="Simplified Arabic"/>
          <w:sz w:val="36"/>
          <w:sz w:val="36"/>
          <w:szCs w:val="36"/>
          <w:rtl w:val="true"/>
          <w:lang w:bidi="ar-JO"/>
        </w:rPr>
        <w:t>ته</w:t>
      </w:r>
      <w:r>
        <w:rPr>
          <w:rFonts w:ascii="Simplified Arabic" w:hAnsi="Simplified Arabic"/>
          <w:sz w:val="36"/>
          <w:sz w:val="36"/>
          <w:szCs w:val="36"/>
          <w:rtl w:val="true"/>
        </w:rPr>
        <w:t xml:space="preserve"> وقصدت</w:t>
      </w:r>
      <w:r>
        <w:rPr>
          <w:rFonts w:ascii="Simplified Arabic" w:hAnsi="Simplified Arabic"/>
          <w:sz w:val="36"/>
          <w:sz w:val="36"/>
          <w:szCs w:val="36"/>
          <w:rtl w:val="true"/>
          <w:lang w:bidi="ar-JO"/>
        </w:rPr>
        <w:t xml:space="preserve"> بذلك</w:t>
      </w:r>
      <w:r>
        <w:rPr>
          <w:rFonts w:ascii="Simplified Arabic" w:hAnsi="Simplified Arabic"/>
          <w:sz w:val="36"/>
          <w:sz w:val="36"/>
          <w:szCs w:val="36"/>
          <w:rtl w:val="true"/>
        </w:rPr>
        <w:t xml:space="preserve"> أن يسافر الجمال المبارك ولا يكون في معيته غير أفراد أسرته وذويه، فلما شعر بذلك الحاج حسن المذكور لم يستطع صبرًا وجز</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حلقومه بموسى حاد ففزع القوم وهالهم هذا العمل بدرجة لا حد</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لها</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 xml:space="preserve">ولما شاهدت الحكومة ذلك </w:t>
      </w:r>
      <w:r>
        <w:rPr>
          <w:rFonts w:cs="Simplified Arabic" w:ascii="Simplified Arabic" w:hAnsi="Simplified Arabic"/>
          <w:sz w:val="36"/>
          <w:szCs w:val="36"/>
          <w:rtl w:val="true"/>
        </w:rPr>
        <w:t>(</w:t>
      </w:r>
      <w:r>
        <w:rPr>
          <w:rFonts w:ascii="Simplified Arabic" w:hAnsi="Simplified Arabic"/>
          <w:sz w:val="36"/>
          <w:sz w:val="36"/>
          <w:szCs w:val="36"/>
          <w:rtl w:val="true"/>
        </w:rPr>
        <w:t>يعني أن أهل البهاء لا يستطيعون الحياة بعد سفر محبوبهم</w:t>
      </w:r>
      <w:r>
        <w:rPr>
          <w:rFonts w:cs="Simplified Arabic" w:ascii="Simplified Arabic" w:hAnsi="Simplified Arabic"/>
          <w:sz w:val="36"/>
          <w:szCs w:val="36"/>
          <w:rtl w:val="true"/>
        </w:rPr>
        <w:t xml:space="preserve">) </w:t>
      </w:r>
      <w:r>
        <w:rPr>
          <w:rFonts w:ascii="Simplified Arabic" w:hAnsi="Simplified Arabic"/>
          <w:sz w:val="36"/>
          <w:sz w:val="36"/>
          <w:szCs w:val="36"/>
          <w:rtl w:val="true"/>
          <w:lang w:bidi="ar-JO"/>
        </w:rPr>
        <w:t>أ</w:t>
      </w:r>
      <w:r>
        <w:rPr>
          <w:rFonts w:ascii="Simplified Arabic" w:hAnsi="Simplified Arabic"/>
          <w:sz w:val="36"/>
          <w:sz w:val="36"/>
          <w:szCs w:val="36"/>
          <w:rtl w:val="true"/>
        </w:rPr>
        <w:t>جازة سفر الجميع في معيّة الجمال المبارك وكل هذا كان ببركة الحركة التي أبداها الحبيب الذي ج</w:t>
      </w:r>
      <w:r>
        <w:rPr>
          <w:rFonts w:ascii="Simplified Arabic" w:hAnsi="Simplified Arabic"/>
          <w:sz w:val="36"/>
          <w:sz w:val="36"/>
          <w:szCs w:val="36"/>
          <w:rtl w:val="true"/>
          <w:lang w:bidi="ar-JO"/>
        </w:rPr>
        <w:t>ُ</w:t>
      </w:r>
      <w:r>
        <w:rPr>
          <w:rFonts w:ascii="Simplified Arabic" w:hAnsi="Simplified Arabic"/>
          <w:sz w:val="36"/>
          <w:sz w:val="36"/>
          <w:szCs w:val="36"/>
          <w:rtl w:val="true"/>
        </w:rPr>
        <w:t>ز</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حلقومه</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ثم خاطوا الجرح ولم يكن هناك أمل في التئامه ونقلوا الجريح إلى المستشفى بأمر الجمال المبارك مؤكدين له بأنه سيحضر إلى عكاء بعد شفائه فاطمأن قلبه ثم سافر جمال القدم ومن معه إلى السجن الأعظم ولم يمض أكثر من شهرين إذ جاء جناب الحاج المذكور مع أخيه إلى قلعة عكاء وانضم</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ا إلى المسجونين من أهل البهاء فأخذت شعلة اشتياقه في الازدياد آنا غُبّ آن حتى </w:t>
      </w:r>
      <w:r>
        <w:rPr>
          <w:rFonts w:ascii="Simplified Arabic" w:hAnsi="Simplified Arabic"/>
          <w:sz w:val="36"/>
          <w:sz w:val="36"/>
          <w:szCs w:val="36"/>
          <w:rtl w:val="true"/>
          <w:lang w:bidi="ar-JO"/>
        </w:rPr>
        <w:t>إ</w:t>
      </w:r>
      <w:r>
        <w:rPr>
          <w:rFonts w:ascii="Simplified Arabic" w:hAnsi="Simplified Arabic"/>
          <w:sz w:val="36"/>
          <w:sz w:val="36"/>
          <w:szCs w:val="36"/>
          <w:rtl w:val="true"/>
        </w:rPr>
        <w:t xml:space="preserve">نه كان يسهر ليله حتى السحر يتلو الأنجية وعيناه تذرفان الدمع من شدة البكاء حتى سقط ذات ليلة </w:t>
      </w:r>
      <w:r>
        <w:rPr>
          <w:rFonts w:ascii="Simplified Arabic" w:hAnsi="Simplified Arabic"/>
          <w:sz w:val="36"/>
          <w:sz w:val="36"/>
          <w:szCs w:val="36"/>
          <w:rtl w:val="true"/>
          <w:lang w:bidi="ar-JO"/>
        </w:rPr>
        <w:t>ع</w:t>
      </w:r>
      <w:r>
        <w:rPr>
          <w:rFonts w:ascii="Simplified Arabic" w:hAnsi="Simplified Arabic"/>
          <w:sz w:val="36"/>
          <w:sz w:val="36"/>
          <w:szCs w:val="36"/>
          <w:rtl w:val="true"/>
        </w:rPr>
        <w:t>ن سطح ال</w:t>
      </w:r>
      <w:r>
        <w:rPr>
          <w:rFonts w:ascii="Simplified Arabic" w:hAnsi="Simplified Arabic"/>
          <w:sz w:val="36"/>
          <w:sz w:val="36"/>
          <w:szCs w:val="36"/>
          <w:rtl w:val="true"/>
          <w:lang w:bidi="ar-JO"/>
        </w:rPr>
        <w:t>ثكنة</w:t>
      </w:r>
      <w:r>
        <w:rPr>
          <w:rFonts w:ascii="Simplified Arabic" w:hAnsi="Simplified Arabic"/>
          <w:sz w:val="36"/>
          <w:sz w:val="36"/>
          <w:szCs w:val="36"/>
          <w:rtl w:val="true"/>
        </w:rPr>
        <w:t xml:space="preserve"> فكانت القاضية وصعدت روحه إلى ملكوت الآيات</w:t>
      </w:r>
      <w:r>
        <w:rPr>
          <w:rFonts w:cs="Simplified Arabic" w:ascii="Simplified Arabic" w:hAnsi="Simplified Arabic"/>
          <w:sz w:val="36"/>
          <w:szCs w:val="36"/>
          <w:rtl w:val="true"/>
        </w:rPr>
        <w:t>.</w:t>
      </w:r>
    </w:p>
    <w:p>
      <w:pPr>
        <w:pStyle w:val="TextBody"/>
        <w:spacing w:before="0" w:after="280"/>
        <w:jc w:val="both"/>
        <w:rPr/>
      </w:pPr>
      <w:r>
        <w:rPr>
          <w:rFonts w:cs="Simplified Arabic" w:ascii="Simplified Arabic" w:hAnsi="Simplified Arabic"/>
          <w:sz w:val="36"/>
          <w:szCs w:val="36"/>
          <w:rtl w:val="true"/>
        </w:rPr>
        <w:tab/>
      </w:r>
      <w:r>
        <w:rPr>
          <w:rFonts w:ascii="Simplified Arabic" w:hAnsi="Simplified Arabic"/>
          <w:sz w:val="36"/>
          <w:sz w:val="36"/>
          <w:szCs w:val="36"/>
          <w:rtl w:val="true"/>
        </w:rPr>
        <w:t>أما أخوه النوراني – الحاج تقي – فكانت أحواله وأطواره تتشابه</w:t>
      </w:r>
      <w:r>
        <w:rPr>
          <w:rFonts w:ascii="Simplified Arabic" w:hAnsi="Simplified Arabic"/>
          <w:sz w:val="36"/>
          <w:sz w:val="36"/>
          <w:szCs w:val="36"/>
          <w:rtl w:val="true"/>
        </w:rPr>
        <w:t xml:space="preserve"> </w:t>
      </w:r>
      <w:r>
        <w:rPr>
          <w:rFonts w:ascii="Simplified Arabic" w:hAnsi="Simplified Arabic"/>
          <w:sz w:val="36"/>
          <w:sz w:val="36"/>
          <w:szCs w:val="36"/>
          <w:rtl w:val="true"/>
        </w:rPr>
        <w:t>مع ما كان لأخيه المرحوم جعفر بالضبط غير أنه كان</w:t>
      </w:r>
      <w:r>
        <w:rPr>
          <w:rFonts w:ascii="Simplified Arabic" w:hAnsi="Simplified Arabic"/>
          <w:sz w:val="36"/>
          <w:sz w:val="36"/>
          <w:szCs w:val="36"/>
          <w:rtl w:val="true"/>
          <w:lang w:bidi="ar-JO"/>
        </w:rPr>
        <w:t xml:space="preserve"> أكثر</w:t>
      </w:r>
      <w:r>
        <w:rPr>
          <w:rFonts w:ascii="Simplified Arabic" w:hAnsi="Simplified Arabic"/>
          <w:sz w:val="36"/>
          <w:sz w:val="36"/>
          <w:szCs w:val="36"/>
          <w:rtl w:val="true"/>
        </w:rPr>
        <w:t xml:space="preserve"> سك</w:t>
      </w:r>
      <w:r>
        <w:rPr>
          <w:rFonts w:ascii="Simplified Arabic" w:hAnsi="Simplified Arabic"/>
          <w:sz w:val="36"/>
          <w:sz w:val="36"/>
          <w:szCs w:val="36"/>
          <w:rtl w:val="true"/>
          <w:lang w:bidi="ar-JO"/>
        </w:rPr>
        <w:t>و</w:t>
      </w:r>
      <w:r>
        <w:rPr>
          <w:rFonts w:ascii="Simplified Arabic" w:hAnsi="Simplified Arabic"/>
          <w:sz w:val="36"/>
          <w:sz w:val="36"/>
          <w:szCs w:val="36"/>
          <w:rtl w:val="true"/>
        </w:rPr>
        <w:t xml:space="preserve">نًا وعاش بعد أخيه منفردًا </w:t>
      </w:r>
      <w:r>
        <w:rPr>
          <w:rFonts w:ascii="Simplified Arabic" w:hAnsi="Simplified Arabic"/>
          <w:sz w:val="36"/>
          <w:sz w:val="36"/>
          <w:szCs w:val="36"/>
          <w:rtl w:val="true"/>
          <w:lang w:bidi="ar-JO"/>
        </w:rPr>
        <w:t xml:space="preserve">صامتًا </w:t>
      </w:r>
      <w:r>
        <w:rPr>
          <w:rFonts w:ascii="Simplified Arabic" w:hAnsi="Simplified Arabic"/>
          <w:sz w:val="36"/>
          <w:sz w:val="36"/>
          <w:szCs w:val="36"/>
          <w:rtl w:val="true"/>
        </w:rPr>
        <w:t>في غرفته</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وكان يجلس في كمال الأدب واتفق أنه بينما كان على سطح بيته مشغولاً بتلاوة الآيات إذ به يسقط خلف الدار وبالبحث عنه وجدوه فاقد ا</w:t>
      </w:r>
      <w:r>
        <w:rPr>
          <w:rFonts w:ascii="Simplified Arabic" w:hAnsi="Simplified Arabic"/>
          <w:sz w:val="36"/>
          <w:sz w:val="36"/>
          <w:szCs w:val="36"/>
          <w:rtl w:val="true"/>
          <w:lang w:bidi="ar-JO"/>
        </w:rPr>
        <w:t>لوعي</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أما سبب وقوعه فلم ي</w:t>
      </w:r>
      <w:r>
        <w:rPr>
          <w:rFonts w:ascii="Simplified Arabic" w:hAnsi="Simplified Arabic"/>
          <w:sz w:val="36"/>
          <w:sz w:val="36"/>
          <w:szCs w:val="36"/>
          <w:rtl w:val="true"/>
          <w:lang w:bidi="ar-JO"/>
        </w:rPr>
        <w:t>ُ</w:t>
      </w:r>
      <w:r>
        <w:rPr>
          <w:rFonts w:ascii="Simplified Arabic" w:hAnsi="Simplified Arabic"/>
          <w:sz w:val="36"/>
          <w:sz w:val="36"/>
          <w:szCs w:val="36"/>
          <w:rtl w:val="true"/>
        </w:rPr>
        <w:t>علم</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أكان عمدًا أم سهوًا</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 xml:space="preserve">ولما أفاق من </w:t>
      </w:r>
      <w:r>
        <w:rPr>
          <w:rFonts w:ascii="Simplified Arabic" w:hAnsi="Simplified Arabic"/>
          <w:sz w:val="36"/>
          <w:sz w:val="36"/>
          <w:szCs w:val="36"/>
          <w:rtl w:val="true"/>
          <w:lang w:bidi="ar-JO"/>
        </w:rPr>
        <w:t>غ</w:t>
      </w:r>
      <w:r>
        <w:rPr>
          <w:rFonts w:ascii="Simplified Arabic" w:hAnsi="Simplified Arabic"/>
          <w:sz w:val="36"/>
          <w:sz w:val="36"/>
          <w:szCs w:val="36"/>
          <w:rtl w:val="true"/>
        </w:rPr>
        <w:t>شيته قال</w:t>
      </w:r>
      <w:r>
        <w:rPr>
          <w:rFonts w:cs="Simplified Arabic" w:ascii="Simplified Arabic" w:hAnsi="Simplified Arabic"/>
          <w:sz w:val="36"/>
          <w:szCs w:val="36"/>
          <w:rtl w:val="true"/>
        </w:rPr>
        <w:t>: "</w:t>
      </w:r>
      <w:r>
        <w:rPr>
          <w:rFonts w:ascii="Simplified Arabic" w:hAnsi="Simplified Arabic"/>
          <w:sz w:val="36"/>
          <w:sz w:val="36"/>
          <w:szCs w:val="36"/>
          <w:rtl w:val="true"/>
        </w:rPr>
        <w:t xml:space="preserve">إنني كرهت البقاء ولذا رجوت الفناء لأني لا أحب البقاء في هذا العالم ولو دقيقة واحدة وأرجوكم أن تدعوا الله أن يكون </w:t>
      </w:r>
      <w:r>
        <w:rPr>
          <w:rFonts w:ascii="Simplified Arabic" w:hAnsi="Simplified Arabic"/>
          <w:sz w:val="36"/>
          <w:sz w:val="36"/>
          <w:szCs w:val="36"/>
          <w:rtl w:val="true"/>
          <w:lang w:bidi="ar-JO"/>
        </w:rPr>
        <w:t xml:space="preserve">لي </w:t>
      </w:r>
      <w:r>
        <w:rPr>
          <w:rFonts w:ascii="Simplified Arabic" w:hAnsi="Simplified Arabic"/>
          <w:sz w:val="36"/>
          <w:sz w:val="36"/>
          <w:szCs w:val="36"/>
          <w:rtl w:val="true"/>
        </w:rPr>
        <w:t>ذلك حتى أفارق هذه الدار</w:t>
      </w:r>
      <w:r>
        <w:rPr>
          <w:rFonts w:cs="Simplified Arabic" w:ascii="Simplified Arabic" w:hAnsi="Simplified Arabic"/>
          <w:sz w:val="36"/>
          <w:szCs w:val="36"/>
          <w:rtl w:val="true"/>
        </w:rPr>
        <w:t>."</w:t>
      </w:r>
    </w:p>
    <w:p>
      <w:pPr>
        <w:pStyle w:val="TextBody"/>
        <w:spacing w:before="0" w:after="28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sz w:val="36"/>
          <w:sz w:val="36"/>
          <w:szCs w:val="36"/>
          <w:rtl w:val="true"/>
        </w:rPr>
        <w:t>هذا شرح حال الأخوة الثلاثة الذين كان كل منهم نفسًا مطمئنة راضية مرضية مشتعلة منجذبة طاهرة مقدسة ولذا فارقوا هذا العالم وهم في غاية الانقطاع إلى الله والتوجه إليه والإيقان به ودخلوا الملكوت الأعلى</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ألبسهم الله خِلع الفضل والإحسان في ملكوت الغفران وأغرقهم في بحار رحمته إلى أبد الآباد وعليهم التحية والثناء</w:t>
      </w:r>
      <w:r>
        <w:rPr>
          <w:rFonts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6"/>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