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محمّد علیّ اردکانی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آقا محمّد علی اردکانی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جوان نورانی در ربيع زندگانی و طراوت و لطافت جوانی نداء ربّانی شنيد و دلبسته بفيض آسمانی گشت و بخدمت افنان شجره الهی پرداخت و بروح و ريحان زندگانی ميکرد و باين وسيله بمدينه عکا رسيد و مدّتی بخدمت آستان مقدّس مشرّف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لهذا افسری از موهبت کبری و ديهيمی از عزّت عظمی شايان و رايگان ديد ملحوظ نظر عنايت بود و با نيّتی صادق بخدمت قائم خوشخو بود و خوشرو و مؤمن و ممتحن و در جستجو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ايّام نيّر آفاق قدمی ثابت داشت و بعد از صعود و رزيّه عظمی قلبی راسخ سرمست باده پيمان بود و دلبسته بالطاف حضرت يزدان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بحيفا انتقال نمود و در جوار حظيرة القدس مقام اعلی بنهايت ثبوت و استقامت عمری بسر ميبرد تا آنکه انفاس منتهی شد و خاتمة المطاف رخ داد و بساط حيات منطوی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آستان را خادم صادق بود و دوستان را حبيب موافق و هر کس از او راضی و خوشنود زيرا خوش مشرب بود و خوشخو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اغاثه اللّه فی ملکوته الاعلی و اسکنه فی ملکوته الابهی و افاض عليه فيضًا مدرارًا فی جنّة الفردوس مقام المشاهدة و اللّقآء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تراب معنبرش در حيفا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