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حاجی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آقای تبريزی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مجاورين و مهاجرين حاجی آقای تبريزی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مرد ربّانی از اهل تبريز و مشامش از نفحات گلشن عرفان مشکبيز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جوانی سرمست جام ربّانی گشت و تا ناتوانی قدمی ثابت داشت مدّتی در آذربايجان بسر برد و شيفته جمال جانان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آن قطعه و ديار چون باسم حقّ شهير گشت عرصه بر او تنگ شد خويشان و آشنايان بستيزه برخاستند و هر روز بهانه ئی جستند تا لانه و آشيانه بهم زد و با متعلّقين بارض سرّ پرواز نمود و در اواخر ايّام بادرنه رسيد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ايّامی نگذشت در دست عوانان  اسير شد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بهمراهی اين آوارگان در ظلّ عنايت جمال قديم بسجن اعظم آمد و همراز و همدم بود در بلايا و مصائب در اين زندان شريک و سهيم و صبور و سليم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آنکه اندک حرّيّتی حاصل شد بکسب و تجارت پرداخت ايّامی بسر ميبرد و در سايه الطاف راحت و آسايش 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از صدمات اوّل و مصائب و بلايا جسم عليل بود و قوی ضعيف لهذا عاقبت مريض شد و بانحلال شديد مبتلا گشت و در جوار مبارک در ظلّ سدره منتهی از اين عالم ادنی بفردوس اعلی شتافت و از اين جهان ظلمانی بعالم نورانی پرواز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اغرقه اللّه فی بحار الغفران و ادخله فی جنّة الرّضوان و اخلده فی فردوس الجنان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خاک پاکش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