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  <w:lang w:bidi="ar-JO"/>
        </w:rPr>
        <w:t>العلم يحطّم أغلال الطّبيعة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في يوم الأربعاء الموافق </w:t>
      </w:r>
      <w:r>
        <w:rPr>
          <w:rFonts w:cs="Simplified Arabic" w:ascii="Simplified Arabic" w:hAnsi="Simplified Arabic"/>
          <w:sz w:val="32"/>
          <w:szCs w:val="32"/>
          <w:lang w:bidi="ar-JO"/>
        </w:rPr>
        <w:t>25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تشرين الأوّل </w:t>
      </w:r>
      <w:r>
        <w:rPr>
          <w:rFonts w:cs="Simplified Arabic" w:ascii="Simplified Arabic" w:hAnsi="Simplified Arabic"/>
          <w:sz w:val="32"/>
          <w:szCs w:val="32"/>
          <w:lang w:bidi="ar-JO"/>
        </w:rPr>
        <w:t>1911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ألقى حضرة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eastAsia="Simplified Arabic"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عبد البهاء في منزله المبارك في باريس الخطبة التّالية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: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  <w:lang w:bidi="ar-JO"/>
        </w:rPr>
        <w:t xml:space="preserve">هو الله 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العلم أعظم فضائل العالم الإنسانيّ وهو سبب ظهور الفيض الإلهيّ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والعلم كاشف الأسرار وهو كالمرآة الّتي ترتسم فيها صور الأشياء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العلم يعطي كلّ إنسان معلومات عن جميع الأشياء، ويجعل كلّ فرد من البشر كأنّه جميع البشر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ذلك لأنّ العلم يعلم الإنسان جميع ما اكتشفه البشر أي جميع المعلومات الّتي يمتلكها البشر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والعلم هو الّذي يمكّن الإنسان من الاطّلاع على جميع وقائع الأزمنة السّابقة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وهو الّذي يمكّنه من أن يكشف أسرار المستقبل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وإنّكم لتلاحظون أنّ جميع الكائنات –كبيرة كانت أم صغيرة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-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أسيرة للطّبيعة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فالشّمس مثلاً أسيرة للطّبيعة وكذلك جميع السّيّارات وجميع النّجوم أسيرة للطّبيعة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والعناصر أسيرة للطّبيعة والجماد والنّبات والحيوان أسرى للطّبيعة ولا يمكنها أن تتجاوز عن مقتضيات الطّبيعة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فالشّمس بكل عظمتها لا يمكنها أن تتجاوز مدارها ولا إرادة لها فهي أسيرة للطّبيعة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والوحوش والطّيور أسيرة الطّبيعة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والمحيط بكلّ عظمته أسير للطّبيعة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والكرة الأرضيّة أسيرة الطّبيعة فلا يمكنها أن تتجاوز قانون الطّبيعة أدنى تجاوز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أمّا الإنسان فحاكم على الطّبيعة بحيث إنّه يستطيع أن يحطّم قواعدها وأحكامها ويتحكّم فيها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فالإنسان 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-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بمقتضى الطّبيعة 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-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مخلوق ترابيّ مثل سائر الحيوانات، ومقامه ومقرّه التّراب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وبالرّغم من أنّه ليس بذي روح هوائيّ ولا مائيّ إلاّ أنّه يتخطّى قانون الطّبيعة فهو يجول على سطح البحر ويقطع المحيط الأكبر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وهو يطير في الهواء ويسير تحت الماء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وقوّة الكهرباء هذه الّتي تشاهدونها 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-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بالرّغم من أنّه لا قوّة أشد عصيانًا وتمرّدًا منها بحيث لو أصابت جبلاً لاخترقته حتّى الأساس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-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إلاّ أنّ الإنسان يأتي بها ويحبسها، وفي دقيقة يتفاهم بها الشّرق والغرب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والإنسان يستطيع أن يحبس الصّوت الطّليق في آلة، وأن يثبّت صورة الإنسان رغم أنّها ظلّ زائل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وجميع هذه الأمور خارقة للطّبيعة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وهذا هو معنى قولنا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: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إنّ الإنسان حاكم على الطّبيعة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فمن أين استحصل الإنسان على هذه الفضيلة؟ لقد تأتّت له من العلم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اتّضح إذن أنّ العلم هو أعظم الفضائل الإنسانيّة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وأنّ خرق العادات وهتك قوانين الطّبيعة منوط بالعلم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أمّا وقد وهب الله للإنسان هذه القوّة وهذا الاستعداد اللّذين يخرق بهما قوانين عالم الطّبيعة فإنّه لمن المؤسف أن يضيّع الإنسان هذه الموهبة في الأمور الضّارّة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 المؤسف أن يجريها في قنوات البغض والعداوة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 المؤسف أن يسخّرها للظّلم والتّعدّي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إذ يجب على الإنسان أن يبذل هذه القوّة في سبيل إحياء النّفوس، وأن يسخّرها للخير العام، ويستخدمها في الصّلح والصّلاح، ويحصرها في تعمير العالم وراحة النّفوس، وترويج الألفة والمحبّة بين البشر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وهذه هي الموهبة الّتي تتزيّن بها حقيقة الإنسان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وإنني لآمل أن يوفّق الجميع إلى هذه الموهبة الكاملة، وأن تحصروا همكم في أن يتلقّى النّاس العلم، وأن يحصّلوا العلوم والفنون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وتحصيل العلم لا يرتبط بزمان، فهو يبدأ مع بداية الحياة وينتهي بنهايتها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وبواسطة العلم يصبح المتعلّمون سببًا لمحبّة من على الأرض وعلّة للصّلح الأكبر إلى أن يتداعى بنيان الحرب بعون الله وعنايته، ويوضع أساس الصّلح والمحبّة وتفوزوا بالنّجاة في الدّارين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وإنّني لأدعو الله أن يوفّقكم في هذا السّبيل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