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8E1B" w14:textId="77777777" w:rsidR="002A5E4B" w:rsidRPr="002A5E4B" w:rsidRDefault="002A5E4B" w:rsidP="002A5E4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6"/>
          <w:szCs w:val="36"/>
          <w:rtl/>
          <w:lang w:val="en-GB" w:bidi="fa-IR"/>
        </w:rPr>
      </w:pPr>
      <w:r w:rsidRPr="002A5E4B">
        <w:rPr>
          <w:rFonts w:ascii="Naskh MT for Bosch School" w:eastAsia="MS Mincho" w:hAnsi="Naskh MT for Bosch School" w:cs="Naskh MT for Bosch School" w:hint="cs"/>
          <w:b/>
          <w:bCs/>
          <w:kern w:val="20"/>
          <w:sz w:val="36"/>
          <w:szCs w:val="36"/>
          <w:rtl/>
          <w:lang w:val="en-GB" w:bidi="fa-IR"/>
        </w:rPr>
        <w:t>( 83 )</w:t>
      </w:r>
    </w:p>
    <w:p w14:paraId="17EA6938" w14:textId="77777777" w:rsidR="002A5E4B" w:rsidRPr="002A5E4B" w:rsidRDefault="002A5E4B" w:rsidP="002A5E4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6"/>
          <w:szCs w:val="36"/>
          <w:rtl/>
          <w:lang w:val="en-GB" w:bidi="fa-IR"/>
        </w:rPr>
      </w:pPr>
      <w:r w:rsidRPr="002A5E4B">
        <w:rPr>
          <w:rFonts w:ascii="Naskh MT for Bosch School" w:eastAsia="MS Mincho" w:hAnsi="Naskh MT for Bosch School" w:cs="Naskh MT for Bosch School" w:hint="cs"/>
          <w:b/>
          <w:bCs/>
          <w:kern w:val="20"/>
          <w:sz w:val="36"/>
          <w:szCs w:val="36"/>
          <w:rtl/>
          <w:lang w:val="en-GB" w:bidi="fa-IR"/>
        </w:rPr>
        <w:t>لوح دوندای فلاح و نجاح</w:t>
      </w:r>
    </w:p>
    <w:p w14:paraId="16D340CB" w14:textId="77777777" w:rsidR="002A5E4B" w:rsidRPr="002A5E4B" w:rsidRDefault="002A5E4B" w:rsidP="002A5E4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6"/>
          <w:szCs w:val="36"/>
          <w:rtl/>
          <w:lang w:val="en-GB" w:bidi="fa-IR"/>
        </w:rPr>
      </w:pPr>
      <w:r w:rsidRPr="002A5E4B">
        <w:rPr>
          <w:rFonts w:ascii="Naskh MT for Bosch School" w:eastAsia="MS Mincho" w:hAnsi="Naskh MT for Bosch School" w:cs="Naskh MT for Bosch School"/>
          <w:b/>
          <w:bCs/>
          <w:kern w:val="20"/>
          <w:sz w:val="36"/>
          <w:szCs w:val="36"/>
          <w:rtl/>
          <w:lang w:val="en-GB" w:bidi="fa-IR"/>
        </w:rPr>
        <w:t>هو الله</w:t>
      </w:r>
    </w:p>
    <w:p w14:paraId="41696F1B" w14:textId="77777777" w:rsidR="002A5E4B" w:rsidRDefault="002A5E4B" w:rsidP="002A5E4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14:paraId="04D843F7" w14:textId="77777777" w:rsidR="002A5E4B" w:rsidRPr="002A5E4B" w:rsidRDefault="002A5E4B" w:rsidP="002A5E4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اهل ملکوت ابهی دو ندای فلاح و نجاح از اوج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سعادت عالم انسانی بلند است خفتگان بیدار کند کوران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بینا نماید غافلان هوشیار فرماید کران شنوا نماید گنگان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گویا کند مردگان زنده نماید یکی ندای مدنیت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ترقیات عالم طبیعت است که تعلق بجهان ناسوت دارد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مروج اساس ترقیات جسمانیه و مربی کمالات صوری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نوع انسان است و آن قوانین و نظامات و علوم و معارف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ما به الترقی عالم بشر است که منبعث از افکار عالیه و نتائج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عقول سلیمه است که بهمت حکما و فضلای سلف و خلف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در عرصه وجود جلوه نموده است و مروج و قوه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نافذه آن حکومت عادله است و ندای دیگر ندای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جانفزای الهیست و تعالیم مقدسه روحانی که کافل عزت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ابدی و سعادت سرمدی و نورانیت عالم انسانی و ظهور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سنوحات رحمانیه در عالم بشری و حیات جاودانیست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اس اساس آن تعالیم و وصایای ربانی و نصایح و انجذابات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وجدانیست که تعلق بعالم اخلاق دارد و مانند سراج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مشکاة و زجاج حقائق انسانیه را روشن و منور فرماید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قوه نافذه‌اش کلمة الله است ولی ترقیات مدنی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کمالات جسمانی و فضائل بشری تا منضم بکمالات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روحانی و صفات نورانی و اخلاق رحمانی نشود ثمر و نتیجه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نبخشد و سعادت عالم انسانی که مقصود اصلی است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حاصل نگردد زیرا از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lastRenderedPageBreak/>
        <w:t>ترقیات مدنیه و تزیین عالم جسمانی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هر چند از جهتی سعادت حاصل و شاهد آمال در نهایت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جمال دلبری نماید ولی از جهات دیگر خطرهای عظیم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مصائب شدیده و بلایای مبرمه نیز حاصل گردد لهذا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چون نظر در انتظام ممالک و مدن و قری و زینت دلربا و لطافت آلاء و نظافت ادوات و سهولت سیر و سفر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توسیع معلومات عالم طبیعت و مخترعات عظیمه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مشروعات جسیمه و اکتشافات علمیه و فنیه نمائی گوئی که مدنیت سبب سعادت و ترقی عالم بشری است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چون نظر در اختراعات آلات هلاک جهنمی و ایجاد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قوای هادمه و اکتشاف ادوات ناریه که قاطع ریشه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حیاتست نمائی واضح و مشهود گردد که مدنیت با توحش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توم و همعنانست مگر آنکه مدنیت جسمانیه مؤید بهدایت ربانیه و سنوحات رحمانیه و اخلاق الهیه گردد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منضم بشؤونات روحانی و کمالات ملکوتی و فیوضات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لاهوتی شود حال ملاحظه میکنید که متمدن و معمورترین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ممالک عالم مخازن مواد جهنمی گردیده و اقالیم جهان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لشگرگاه حرب شدید شده و امم عالم ملل مسلحه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گردیده و دول سالار میدان جنگ و جدال شده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عالم انسانی در عذاب شدید افتاده پس باید این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مدنیت و ترقی جسمانی را منضم بهدایت کبری کرد و عالم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ناسوت را جلوه گاه فیوضات ملکوت نمود و ترقیات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جسمانی را توأم بتجلیات رحمانی کرد تا عالم انسانی در نهایت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جمال و کمال در عرصه وجود و معرض شهود شاهد انجمن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گردد و در غایت ملاحت و صباحت جلوه نماید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سعادت و عزت ابدیه چهره گشاید الحمد لله قرون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اعصار متوالیه است که ندای مدنیت بلند است و عالم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بشری روز بروز تقدم و ترقی یافت و معموریت جهان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lastRenderedPageBreak/>
        <w:t>بیفزود و کمالات صوری ازدیاد جست تا آنکه عالم وجود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انسانی استعداد کلی برای تعالیم روحانی و ندای الهی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یافت مثلا طفل رضیع تدرج در مراتب جسمانی نمود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نشو و نما کرد تا آنکه جسم بدرجه بلوغ رسید چون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بدرجه بلوغ رسید استعداد ظهور کمالات معنویه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فضائل عقلیه حاصل نمود و آثار مواهب ادراک و هوش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دانش ظاهر شد و قوای روحانی جلوه کرد بهمچنین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در عالم امکان نوع انسان ترقیات جسمانیه نمود و تدرج در مدارج مدنیت کرد و بدائع و فضائل و مواهب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بشری را در اکمل صورت حاصل نمود تا آنکه استعداد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ظهور جلوه و کمالات روحانیه الهیه حاصل کرد و قابلیت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استماع ندای الهی یافت پس ندای ملکوت بلند شد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فضائل و کمالات روحانیه جلوه نمود شمس حقیقت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اشراق کرد انوار صلح اعظم و وحدت عالم انسانی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عمومیت عالم بشریت ساطع گشت امیدواریم که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اشراق این انوار روز بروز شدیدتر گردد و این کمالات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معنویه جلوه بیشتر کند تا نتیجه کلیه عالم انسانی ظهور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بروز کند و دلبر محبت الله در نهایت ملاحت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صباحت شاهد انجمن گردد ای احبای الهی بدانید که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سعادت عالم انسانی در وحدت و یگانگی نوع بشر است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ترقیات جسمانی و روحانی هر دو مشروط و منوط بالفت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محبت عمومی بین افراد انسانی ملاحظه در کائنات ذی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روح نمائید یعنی حیوان جنبنده و چرنده و پرنده و درنده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که هر نوع درنده ئی از ابناء و افراد جنس و نوع خویش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جدا و بتنهائی زندگانی نماید و با هم در نهایت ضدیت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کلفتند و چون بیکدیگر رسند فورا بجنگ و جدال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پردازند و بدرندگی چنگ باز و دندان تیز کنند مانند سباع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ضاریه و گرگان خونخوار که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lastRenderedPageBreak/>
        <w:t>حیوانات مفترسه‌اند که جمیع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بتنهائی زندگانی نمایند و تحری معیشت خویش کنند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اما حیوانات خوش سیرت نیک طینت صافی فطرت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از پرنده و چرنده در نهایت محبت با یکدیگر الفت نمایند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جوق جوق و مجتمعا زندگانی کنند و با کمال مسرت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خوشی و شادمانی و کامرانی وقت بگذرانند مانند طیور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شکور که بدانه ئی چند قناعت کنند و با یکدیگر با نهایت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سرور الفت نمایند و در دشت و چمن و کوهسار و دمن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بانواع الحان و آواز پردازند و همچنین حیوان چرنده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مانند اغنام و آهو و نخجیر در غایت الفت و همدمی در چمن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مرغزار بسرور و شادمانی و یگانگی زندگانی نمایند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ولی کلاب و ذئاب و پلنگ و کفتار خونخوار و سائر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حیوانات درنده از یکدیگر بیزار و بتنهائی سیر و شکار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کنند حتی پرنده و چرنده چون بآشیان و مغاره یکدیگر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آیند تعرض و اجتنابی نه بلکه نهایت الفت و مؤانست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مجری دارند بعکس درندگان که هر یک بمغاره و مأوای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دیگری اگر تقرب جوید بدریدن همدیگر پردازند حتی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اگر یکی از کوی دیگری بگذرد فورا هجوم نماید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اگر ممکن شود معدوم نماید پس واضح و معلوم شد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که الفت و محبت در عالم حیوان نیز از نتائج سیرت خوش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طینت پاک و صافی فطرت است و اختلاف و اجتناب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از خصائص درندگان بیابان است حضرت کبریا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در انسان چنگ و دندان سباع درنده خلق ننموده بلکه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وجود انسانی باحسن التقویم و بنهایت کمالات وجودی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ترکیب و ترتیب شده لهذا سزاوار کرامت این خلقت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برازندگی این خلعت این است که بالفت و محبت نوع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خویش پردازد بلکه بکافه حیوانات ذی روح بعدل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انصاف معامله نماید و همچنین ملاحظه نمائید که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اسباب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lastRenderedPageBreak/>
        <w:t>رفاهیت و شادمانی و راحت و کامرانی نوع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انسان الفت و یگانگی است و نزاع و جدال اعظم اسباب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عسرت و ذلت و اضطراب و ناکامی ولی هزار افسوس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که بشر غافل و ذاهل از این امور و هر روز بصفت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حیوان وحشی مبعوث و ممسوخ میشود دمی پلنگ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درنده گردد و وقتی مار و ثعبان جنبنده ولی علویت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انسان در خصائل و فضائل ایست که از خصائص ملائکه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ملأ اعلی است پس چون صفات حسنه و اخلاق فاضله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از انسان صادر شود شخصی است آسمانی و فرشتهایست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ملکوتی و حقیقتی ربانی و جلوه‌ئی رحمانی و چون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نزاع و جدال و خونخواری نماید مشابه بارذل حیوان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درنده گردد تا بدرجه‌ئی رسد که اگر گرگ خونخوار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در شبی گوسفندی بدرد او در یک شب صد هزار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اغنام را در میدان حرب افتاده خاک و آلوده خون نماید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اما انسان دو جنبه دارد یکی علویت فطریه و کمالات عقلیه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دیگری سفلیت حیوانیه و نقائص شهوانیه اگر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در ممالک و قالیم آفاق سیر نمائید از جهتی آثار خراب و دمار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مشاهده کنید و از جهتی مآثر مدنیت و عمار ملاحظه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فرمائید اما خراب و ویرانی آثار جدال و نزاع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قتال است ولی عمار و آبادی نتائج انوار فضائل و الفت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وفاق اگر کسی در صحرای اواسط آسیا سیاحت نماید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ملاحظه کند که چه بسیار مدائن عظیمه معموره مانند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پاریس و لندن مطمور گردیده و از بحر خزر تا نهر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جیحون دشت و صحرا و بر و بیابان خالیه خاویه تشکیل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نموده مدن مطموره و قرای مخروبه آن صحرا را راه آهن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روسیه دو روز و دو شب قطع نماید وقتی آن صحرا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در نهایت مدنیت و معموریت و آبادی بود و علوم و معارف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منتشر و فنون و صنایع مشتهر و تجارت و فلاحت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در نهایت کمال و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lastRenderedPageBreak/>
        <w:t>حکومت و سیاست محکم و استوار بود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حال اغلب آن ملجأ و پناه طوایف ترکمان و بکلی جولانگاه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حیوانات وحشی گردیده مدن آن صحرا از قبیل جرجان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نساء و ابیورد و شهرستان که در سابق بعلوم و معارف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صنایع و بدایع و ثروت و عظمت و سعادت و فضائل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معروف آفاق شد حال در آن صحرا صدائی و ندائی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جز نعره حیوانات وحشیه نشنوی و بغیر از جولان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گرگان درنده نه‌بینی و این خرابی و مطموری بسبب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نزاع و جدال و حرب و قتال در میان ایران و ترکان شد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که در مذهب و مشرب مختلف شدند و از تعصب مذهبی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رؤوسای بیدین فتوای بر حلیت خون و مال و عرض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یکدیگر دادند این یک نمونه ایست که بیان میشود پس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چون در جمیع عالم سیر و سیاحت نمائی آنچه معمور است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از آثار الفت و محبت است و آنچه مطمور است از نتائج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بغض و عداوت با وجود این عالم بشر متنبه نشود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از این خواب غفلت بیدار نگردد باز در فکر اختلاف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نزاع و جدال افتد که صف جنگ بیاراید و در میدان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جدال و قتال جولان کند و همچنین ملاحظه در کون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فساد و وجود و عدم نمائید که هر کائنی از کائنات مرکب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از اجزاء متنوعه متعدده است و وجود هر شیء فرع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ترکیب است یعنی چون بایجاد الهی در بین عناصر بسیطه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ترکیبی واقع گردد از هر ترکیبی کائنی تشکیل شود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جمیع موجودات بر این منوالست و چون در آن ترکیب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اختلال حاصل گردد و تحلیل شود و تفریق اجزاء گردد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آن کائن معدوم شود یعنی انعدام هر شیء عبارت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از تحلیل و تفریق اجزاست پس هر الفت و ترکیب در بین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عناصر سبب حیاتست و اختلاف و تحلیل و تفریق سبب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ممات بالجمله تجاذب و توافق اشیاء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lastRenderedPageBreak/>
        <w:t>سبب حصول ثمره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نتائج مستفیده است و تنافر و تخالف اشیاء سبب انقلاب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اضمحلال است از تآلف و تجاذب جمیع کائنات ذی حیات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مثل نبات و حیوان و انسان تحقق یابد و از تخالف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تنافر انحلال حاصل گردد و اضمحلال رخ بگشاید لهذا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آنچه سبب ائتلاف و تجاذب و اتحاد بین عموم بشر است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حیات عالم انسانی است و آنچه سبب اختلاف و تنافر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تباعد است علت ممات نوع بشر است و چون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بکشت زاری مرور نمائی ملاحظه کنی که زرع و نبات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گل و ریاحین پیوسته است و جمعیتی تشکیل نموده دلیل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بر آنست که آن کشت زار و گلستان بتربیت دهقان کاملی انبات شده است و چون پریشان و بی‌ترتیب مشاهده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نمائی دلیل بر آنست که از تربیت دهقان ماهر محروم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گیاه تباه و خود روئیست پس واضح شد که الفت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التیام دلیل بر تربیت مربی حقیقی است و تفرق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تشتت برهان وحشت و محرومیت از تربیت الهی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اگر معترضی اعتراض نماید که طوائف و امم و شعوب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ملل عالم را آداب و رسوم و اذواق و طبایع و اخلاق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مختلف و افکار و عقول و آراء متباین با وجود این چه گونه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وحدت حقیقی جلوه نماید و اتحاد تام بین بشر حاصل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گردد گوئیم اختلاف بدو قسم است یک اختلاف سبب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انعدام است و آن نظیر اختلاف ملل متنازعه و شعوب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متبارزه که یکدیگر را محو نمایند و خانمانرا براندازند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راحت و آسایش سلب کنند و خونخواری و درندگی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آغاز نمایند و اختلاف دیگر که عبارت از تنوع است آن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عین کمال و سبب ظهور موهبت حضرت ذو الجلال ملاحظه نمائید گلهای حدائق هر چند مختلف النوع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متفاوت اللون و مختلف الصور و الاشکالند ولی چون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از یک آب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lastRenderedPageBreak/>
        <w:t>نوشند و از یک باد نشو و نما نمایند و از حرارت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ضیاء یک شمس پرورش نمایند آن تنوع و اختلاف سبب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ازدیاد جلوه و رونق یکدیگر گردد چون جهت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جامعه که نفوذ کلمة الله است حاصل گردد این اختلاف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آداب و رسوم وعادات و افکار و آراء و طبایع سبب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زینت عالم انسانی گردد و همچنین این تنوع و اختلاف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چون تفاوت و تنوع فطری خلقی اعضاء و اجزای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انسان است که سبب ظهور جمال و کمال است و چون این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اعضاء و اجزای متنوعه در تحت نفوذ سلطان روح است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روح در جمیع اعضاء و اجزا سریان دارد و در عروق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شریان حکمران است این اختلاف و تنوع مؤید ائتلاف و محبت است و این کثرت اعظم قوه وحدت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اگر حدیقه‌ئی را گلها و ریاحین و شکوفه و ثمار و اوراق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اغصان و اشجار از یکنوع و یک لون و یک ترکیب و یک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ترتیب باشد بهیچوجه لطافتی و حلاوتی ندارد و لکن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چون از حیثیت الوان و اوراق و ازهار و اثمار گوناگون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باشد هر یکی سبب تزیین و جلوه سائر الوان گردد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حدیقه انیقه شود و در نهایت لطافت و طراوت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حلاوت جلوه نماید و همچنین تفاوت و تنوع افکار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اشکال و آراء و طبایع و اخلاق عالم انسانی چون در ظل قوه واحده و نفوذ کلمه وحدانیت باشد در نهایت عظمت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جمال و علویت و کمال ظاهر و آشکار شود الیوم جز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قوه کلیه کلمة الله که محیط بر حقائق اشیا است عقول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افکار و قلوب و ارواح عالم انسانی را در ظل شجره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واحده جمع نتواند اوست نافذ در کل اشیاء و اوست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محرک نفوس و اوست ضابط و رابط در عالم انسانی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الحمد لله الیوم نورانیت کلمة الله بر جمیع آفاق اشراق نموده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و از هر فرق و طوائف و ملل و شعوب و قبائل در ظل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lastRenderedPageBreak/>
        <w:t>کلمه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وارد و در نهایت ائتلاف مجتمع و متحد و متفقند چه بسیار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محافل تشکیل گردد و بملل و طوائف و قبائل مختلفه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تزیین یابد اگر نفسی وارد محفل گردد حیران ماند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گمان کند که این نفوس از وطن واحد و از ملت واحده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طائفه واحده و افکار واحد و اذکار واحد و آراء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واحدند و حال آنکه یکی اهل امریک است و دیگری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از اهالی افریک یکی از آسیاست دیگری از اروپا یکی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از هندوستانست و دیگری از ترکستان یکی عرب است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دیگر تاجیک یکی ایرانی است و دیگری یونانی با وجود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این در نهایت الفت و یگانگی و محبت وآزادگی و وحدت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فرزانگی با هم دمساز و هم آواز و همداستانند و این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از نفوذ کلمة الله است اگر جمیع قوای عالم جمع شوند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مقتدر بر تأسیس محفلی از این محافل نگردند که باین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محبت و مودت و انجذاب و اشتعال اقوام مختلفه انجمن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واحد شود و آهنگی در قطب عالم بلند کنند که سبب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دفع نزاع و جدال و ترک جنگ و قتال و صلح عمومی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الفت و یگانگی عالم انسانی باشد آیا هیچ قدرتی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مقاومت نفوذ کلمة الله تواند لا و الله برهان واضح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حجت بالغ اگر نفسی دیده انصاف باز کند مدهوش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حیران گردد و انصاف دهد که جمیع اقوام و ملل عالم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طوائف و دول جهان باید از تعالیم و وصایای بهآءالله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مسرور و ممنون و خشنود باشند زیرا این تعالیم الهیه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هر درنده ئی را چرنده کند و هر جنبنده ئی را پرنده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نماید نفوس بشر را ملائکه آسمان نماید عالم انسانی را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مرکز سنوح رحمانی فرماید جمیع را باطاعت و سکون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امانت بحکومت مجبور نماید و الیوم در جمیع عالم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دولتی از دول مطمئن و مستریح نه زیرا امنیت و اعتماد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از بین بشر برخاسته ملوک و مملوک کل در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lastRenderedPageBreak/>
        <w:t>معرض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خطرند حزبی که امروز بکمال دیانت و امانت تمکین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از حکومت دارند و با ملت بصداقت تامه رفتار میکنند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این حزب مظلومند و برهان بر این آنکه جمیع طوائف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در ایران و ترکستان بفکر کم و بیش خویشند و اگر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از حکومتی اطاعتی نمایند یا بامید عطائی و یا خوف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از عقابی است مگر بهائیان که خیر خواه و مطیع دول و محب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مهربان بجمیع مللند و این اطاعت و انقیاد بنص صریح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جمال ابهی فرض و واجب بر کل لهذا احباء اطاعة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لأمر الحق بجمیع دول بی‌نهایت صادق و خیر‌خواهند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اگر نفسی بحکومت خلافی نماید خویش را عند الحق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مؤاخذ و مسئول و مستحق عقاب داند و مردود و خطا کار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شمرد با وجود این عجب در این است که بعضی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از اولیاء امور سائر طوائف را خیر‌خواه شمرند و بهائیان را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بدخواه سبحان الله در این ایام اخیره که حرکت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هیجان عمومی در طهران و جمیع بلدان ایران واقع شد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مثبوت و محقق گردید که یک نفر بهائی مداخله در این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امور ننمود و نزدیک عموم نرفت و بدین سبب مورد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ملامت بیخردان گردیدند زیرا اطاعت جمال مبارک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نمودند و در امور سیاسیه ابدا مداخله ننمودند و بهیچ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حزبی تقرب نجستند بحال و صنعت و وظائف خود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مشغول بودند و جمیع احبای الهی شاهد و گواهند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که عبدالبهاء از جمیع جهات صادق و خیر‌خواه دول و ملل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عالم است علی الخصوص دو دولت علیه شرقیه زیرا این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دو اقلیم موطن و محل هجرت حضرة بهاءالله است و در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جمیع رسائل و محررات ستایش و نعت از دولتین علیتین نموده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از درگاه احدیت طلب تأیید کرده و جمال ابهی روحی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لأحبائه الفداء در حق اعلی حضرت شهریاران دعا فرموده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سبحان الله با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lastRenderedPageBreak/>
        <w:t>این براهین قاطعه هر روز واقعه حاصل شود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مشکلاتی آشکار گردد ولی ما و احبای الهی نباید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در نیت خالصه و صدق و خیر خواهی خویش ادنی فتوری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نمائیم بلکه باید در نهایت صداقت و امانت بر خلوص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خویش باقی باشیم و بادعیه خیریه پردازیم ای احبای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الهی این ایام وقت استقامت است و هنگام ثبوت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رسوخ بر امر الهی شما نباید نظر بشخص عبدالبهاء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داشته باشید زیرا عاقبت شما را وداع خواهد نمود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بلکه باید نظر بکلمة الله باشد اگر کلمة الله در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ارتفاع است مسرور و مشعوف و ممنون باشید و لو عبد البهاء در زیر شمشیر و یا در تحت اغلال و زنجیر افتد زیرا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اهمیت در هیکل مقدس امر الله است نه در قالب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جسمانی عبدالبهاء یاران الهی باید بچنان ثبوتی مبعوث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گردند که در هر آنی اگر صد امثال عبدالبهاء هدف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تیر بلاء شود ابدا تغیر و تبدلی در عزم و نیت و اشتعال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انجذاب و اشتغال بخدمت امر الله حاصل نگردد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عبدالبهاء بندۀ آستان جمال مبارک است و مظهر عبودیت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صرفه محضه درگاه کبریاء دیگر نه شأنی دارد و نه مقامی و نه رتبه‌ئی و نه اقتداری و هذه غایتی القصوی و جنتی المأوی و مسجدی الاقصی و سدرتی المنتهی ظهور کلی مستقل بجمال مبارک ابهی و حضرت اعلی مبشر جمال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مبارک روحی لهما الفداء منتهی شد و تا هزار سال کل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من فیض أنواره یقتبسون و من بحر الطافه یغترفون</w:t>
      </w:r>
    </w:p>
    <w:p w14:paraId="77B41672" w14:textId="77777777" w:rsidR="002A5E4B" w:rsidRPr="002A5E4B" w:rsidRDefault="002A5E4B" w:rsidP="002A5E4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14:paraId="52CE0AB3" w14:textId="77777777" w:rsidR="001136FC" w:rsidRPr="002A5E4B" w:rsidRDefault="002A5E4B" w:rsidP="002A5E4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lang w:val="en-GB" w:bidi="fa-IR"/>
        </w:rPr>
      </w:pP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یا احباء الله هذا وصیتی لکم و نصحی علیکم فهنیئا لمن</w:t>
      </w:r>
      <w:r w:rsidRPr="002A5E4B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وفقه الله علی ما رقم فی هذا الورق الممرد عن سائر النقوش و علیکم البهاء الأبهی</w:t>
      </w:r>
      <w:r w:rsidRPr="002A5E4B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 w:rsidRPr="002A5E4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  <w:r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  </w:t>
      </w:r>
    </w:p>
    <w:sectPr w:rsidR="001136FC" w:rsidRPr="002A5E4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8D53" w14:textId="77777777" w:rsidR="00162515" w:rsidRDefault="00162515">
      <w:r>
        <w:separator/>
      </w:r>
    </w:p>
  </w:endnote>
  <w:endnote w:type="continuationSeparator" w:id="0">
    <w:p w14:paraId="130103FC" w14:textId="77777777" w:rsidR="00162515" w:rsidRDefault="0016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055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33A2" w14:textId="77777777" w:rsidR="00162515" w:rsidRDefault="00162515">
      <w:r>
        <w:separator/>
      </w:r>
    </w:p>
  </w:footnote>
  <w:footnote w:type="continuationSeparator" w:id="0">
    <w:p w14:paraId="577216B0" w14:textId="77777777" w:rsidR="00162515" w:rsidRDefault="0016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DD8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76C4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8854" w14:textId="77777777" w:rsidR="00834DF2" w:rsidRDefault="00834DF2" w:rsidP="00834DF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A5E4B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A5E4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307 </w:t>
    </w:r>
  </w:p>
  <w:p w14:paraId="764CC7F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2515"/>
    <w:rsid w:val="0018095D"/>
    <w:rsid w:val="001A0BFD"/>
    <w:rsid w:val="001C4426"/>
    <w:rsid w:val="001C5C44"/>
    <w:rsid w:val="001D4993"/>
    <w:rsid w:val="001F72C1"/>
    <w:rsid w:val="002010BB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5E4B"/>
    <w:rsid w:val="002B42A0"/>
    <w:rsid w:val="002C400D"/>
    <w:rsid w:val="002D7E93"/>
    <w:rsid w:val="002F0918"/>
    <w:rsid w:val="00300152"/>
    <w:rsid w:val="00312709"/>
    <w:rsid w:val="003162D4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4C74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4DF2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4040"/>
    <w:rsid w:val="00EB4B0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79E9E"/>
  <w15:chartTrackingRefBased/>
  <w15:docId w15:val="{C22DD3D8-0806-4FD2-89C4-C5453CDA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rsid w:val="002A5E4B"/>
  </w:style>
  <w:style w:type="paragraph" w:styleId="PlainText">
    <w:name w:val="Plain Text"/>
    <w:basedOn w:val="Normal"/>
    <w:link w:val="PlainTextChar"/>
    <w:rsid w:val="002A5E4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A5E4B"/>
    <w:rPr>
      <w:rFonts w:ascii="Courier New" w:hAnsi="Courier New" w:cs="Courier New"/>
    </w:rPr>
  </w:style>
  <w:style w:type="paragraph" w:styleId="NoSpacing">
    <w:name w:val="No Spacing"/>
    <w:uiPriority w:val="1"/>
    <w:qFormat/>
    <w:rsid w:val="002A5E4B"/>
    <w:rPr>
      <w:rFonts w:ascii="Times Ext Roman" w:hAnsi="Times Ext Roman" w:cs="Naskh MT for Bosch School"/>
      <w:kern w:val="20"/>
      <w:sz w:val="23"/>
      <w:szCs w:val="23"/>
      <w:lang w:val="en-GB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Farhangi</dc:creator>
  <cp:keywords/>
  <dc:description/>
  <cp:lastModifiedBy>Omid Farhangi</cp:lastModifiedBy>
  <cp:revision>2</cp:revision>
  <cp:lastPrinted>2010-11-15T04:10:00Z</cp:lastPrinted>
  <dcterms:created xsi:type="dcterms:W3CDTF">2023-08-11T05:08:00Z</dcterms:created>
  <dcterms:modified xsi:type="dcterms:W3CDTF">2023-08-11T05:08:00Z</dcterms:modified>
</cp:coreProperties>
</file>