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44"/>
          <w:szCs w:val="44"/>
          <w:lang w:bidi="ar-JO"/>
        </w:rPr>
      </w:pPr>
      <w:r>
        <w:rPr>
          <w:rFonts w:cs="Naskh MT for Bosch School"/>
          <w:b/>
          <w:b/>
          <w:bCs/>
          <w:color w:val="000000"/>
          <w:sz w:val="44"/>
          <w:sz w:val="44"/>
          <w:szCs w:val="44"/>
          <w:rtl w:val="true"/>
        </w:rPr>
        <w:t>بسم</w:t>
      </w:r>
      <w:r>
        <w:rPr>
          <w:rFonts w:eastAsia="Courier New"/>
          <w:b/>
          <w:b/>
          <w:bCs/>
          <w:color w:val="000000"/>
          <w:sz w:val="44"/>
          <w:sz w:val="44"/>
          <w:szCs w:val="44"/>
          <w:rtl w:val="true"/>
        </w:rPr>
        <w:t xml:space="preserve"> </w:t>
      </w:r>
      <w:r>
        <w:rPr>
          <w:rFonts w:cs="Naskh MT for Bosch School"/>
          <w:b/>
          <w:b/>
          <w:bCs/>
          <w:color w:val="000000"/>
          <w:sz w:val="44"/>
          <w:sz w:val="44"/>
          <w:szCs w:val="44"/>
          <w:rtl w:val="true"/>
        </w:rPr>
        <w:t>اللّه</w:t>
      </w:r>
      <w:r>
        <w:rPr>
          <w:rFonts w:eastAsia="Courier New"/>
          <w:b/>
          <w:b/>
          <w:bCs/>
          <w:color w:val="000000"/>
          <w:sz w:val="44"/>
          <w:sz w:val="44"/>
          <w:szCs w:val="44"/>
          <w:rtl w:val="true"/>
        </w:rPr>
        <w:t xml:space="preserve"> </w:t>
      </w:r>
      <w:r>
        <w:rPr>
          <w:rFonts w:cs="Naskh MT for Bosch School"/>
          <w:b/>
          <w:b/>
          <w:bCs/>
          <w:color w:val="000000"/>
          <w:sz w:val="44"/>
          <w:sz w:val="44"/>
          <w:szCs w:val="44"/>
          <w:rtl w:val="true"/>
        </w:rPr>
        <w:t>ال</w:t>
      </w:r>
      <w:r>
        <w:rPr>
          <w:rFonts w:cs="Naskh MT for Bosch School"/>
          <w:b/>
          <w:b/>
          <w:bCs/>
          <w:color w:val="000000"/>
          <w:sz w:val="44"/>
          <w:sz w:val="44"/>
          <w:szCs w:val="44"/>
          <w:rtl w:val="true"/>
        </w:rPr>
        <w:t>أ</w:t>
      </w:r>
      <w:r>
        <w:rPr>
          <w:rFonts w:cs="Naskh MT for Bosch School"/>
          <w:b/>
          <w:b/>
          <w:bCs/>
          <w:color w:val="000000"/>
          <w:sz w:val="44"/>
          <w:sz w:val="44"/>
          <w:szCs w:val="44"/>
          <w:rtl w:val="true"/>
        </w:rPr>
        <w:t>قرب</w:t>
      </w:r>
      <w:r>
        <w:rPr>
          <w:rFonts w:eastAsia="Courier New"/>
          <w:b/>
          <w:b/>
          <w:bCs/>
          <w:color w:val="000000"/>
          <w:sz w:val="44"/>
          <w:sz w:val="44"/>
          <w:szCs w:val="44"/>
          <w:rtl w:val="true"/>
        </w:rPr>
        <w:t xml:space="preserve"> </w:t>
      </w:r>
      <w:r>
        <w:rPr>
          <w:rFonts w:cs="Naskh MT for Bosch School"/>
          <w:b/>
          <w:b/>
          <w:bCs/>
          <w:color w:val="000000"/>
          <w:sz w:val="44"/>
          <w:sz w:val="44"/>
          <w:szCs w:val="44"/>
          <w:rtl w:val="true"/>
        </w:rPr>
        <w:t>ال</w:t>
      </w:r>
      <w:r>
        <w:rPr>
          <w:rFonts w:cs="Naskh MT for Bosch School"/>
          <w:b/>
          <w:b/>
          <w:bCs/>
          <w:color w:val="000000"/>
          <w:sz w:val="44"/>
          <w:sz w:val="44"/>
          <w:szCs w:val="44"/>
          <w:rtl w:val="true"/>
        </w:rPr>
        <w:t>أ</w:t>
      </w:r>
      <w:r>
        <w:rPr>
          <w:rFonts w:cs="Naskh MT for Bosch School"/>
          <w:b/>
          <w:b/>
          <w:bCs/>
          <w:color w:val="000000"/>
          <w:sz w:val="44"/>
          <w:sz w:val="44"/>
          <w:szCs w:val="44"/>
          <w:rtl w:val="true"/>
        </w:rPr>
        <w:t>قدر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color w:val="FF0000"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FF0000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 w:val="36"/>
          <w:szCs w:val="36"/>
          <w:rtl w:val="true"/>
        </w:rPr>
        <w:t>شهد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ثبوت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صعود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هبوط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يمكن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ذلك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وحده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شريك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قدير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شهد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محم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رسوله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هداء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بعده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وليائه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بواب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الهدى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بعدهم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مرايا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ظهوره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يهتدون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شهد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حروف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الحق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مراقد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رجوعهم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المؤمنين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بعضم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مراقد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بعض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والص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يقين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هداء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والص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رجعوا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الحيوة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يعملون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ولياء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ائه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بلاده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تكبير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كبير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عالي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رفيع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منيع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عظيم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ثمّ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اعلموا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هذا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كتاب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عظيم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الكتاب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المبين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الّذي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حرفه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يظهر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المضمر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يستيقظون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رقدة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غفلاتهم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ثمّ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يهتدون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فاقرئوا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آية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الكتاب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يوم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ليلة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</w:rPr>
        <w:t>٣٦١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لعل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برزق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يرزقون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ثمّ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ابعثوا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صورته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العلم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والحكم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البلاد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سبيل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الحكمة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ثمّ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الط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البين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لظهور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الحق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ليتم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الحج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ويكمل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عمة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لعل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بآيات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يتذك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تقص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البلاغ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قعدتم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عنه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قبل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قضى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قضى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الأمر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تيأسوا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روح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وعفوه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وتداركوا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عنكم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لعل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بذلك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ترحمون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كنتم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تريدون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الحيوة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نيا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وزينتها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الط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الجن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والحيوة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الباقية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ضوان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كبر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ائم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وعد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شأة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خرى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عند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حسن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ثواب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نيا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آ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خرة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فسابقوا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ليها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جمعون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واستعد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اليوم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طلوع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شمس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نقطة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طلعة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الغرّاء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CC"/>
          <w:sz w:val="36"/>
          <w:szCs w:val="36"/>
          <w:rtl w:val="true"/>
        </w:rPr>
        <w:t>[</w:t>
      </w:r>
      <w:r>
        <w:rPr>
          <w:rFonts w:cs="Naskh MT for Bosch School"/>
          <w:color w:val="0000CC"/>
          <w:sz w:val="36"/>
          <w:sz w:val="36"/>
          <w:szCs w:val="36"/>
          <w:rtl w:val="true"/>
        </w:rPr>
        <w:t>ملّا</w:t>
      </w:r>
      <w:r>
        <w:rPr>
          <w:color w:val="0000CC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CC"/>
          <w:sz w:val="36"/>
          <w:sz w:val="36"/>
          <w:szCs w:val="36"/>
          <w:rtl w:val="true"/>
        </w:rPr>
        <w:t>حسين</w:t>
      </w:r>
      <w:r>
        <w:rPr>
          <w:rFonts w:cs="Naskh MT for Bosch School"/>
          <w:color w:val="0000CC"/>
          <w:sz w:val="36"/>
          <w:szCs w:val="36"/>
          <w:rtl w:val="true"/>
        </w:rPr>
        <w:t>]</w:t>
      </w:r>
      <w:r>
        <w:rPr>
          <w:rFonts w:cs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العلوي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مغربها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تصبروا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بقدر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شرب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سمعتم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بسيرها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الموعود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ظهر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لعل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بذلك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خيركم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تدركون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غن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موالكم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نفسكم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ونصركم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وابلاغكم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وخبركم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وارشادكم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جمعين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 w:val="36"/>
          <w:szCs w:val="36"/>
          <w:rtl w:val="true"/>
        </w:rPr>
        <w:t>يا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أهل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رض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الط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والكاف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والص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غوا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أُ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مرتم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خبروا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خباركم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افعة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لنا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رسلوا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سواد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كتاب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صول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ينظر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سواد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خط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لّا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لئلّا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تقع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فتنة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بلادكم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نتم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تبتلون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دنا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CC"/>
          <w:sz w:val="36"/>
          <w:szCs w:val="36"/>
          <w:rtl w:val="true"/>
        </w:rPr>
        <w:t>[</w:t>
      </w:r>
      <w:r>
        <w:rPr>
          <w:rFonts w:cs="Naskh MT for Bosch School"/>
          <w:color w:val="0000CC"/>
          <w:sz w:val="36"/>
          <w:sz w:val="36"/>
          <w:szCs w:val="36"/>
          <w:rtl w:val="true"/>
        </w:rPr>
        <w:t>ميرزا</w:t>
      </w:r>
      <w:r>
        <w:rPr>
          <w:color w:val="0000CC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CC"/>
          <w:sz w:val="36"/>
          <w:sz w:val="36"/>
          <w:szCs w:val="36"/>
          <w:rtl w:val="true"/>
        </w:rPr>
        <w:t>جواد</w:t>
      </w:r>
      <w:r>
        <w:rPr>
          <w:color w:val="0000CC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CC"/>
          <w:sz w:val="36"/>
          <w:sz w:val="36"/>
          <w:szCs w:val="36"/>
          <w:rtl w:val="true"/>
        </w:rPr>
        <w:t>بن</w:t>
      </w:r>
      <w:r>
        <w:rPr>
          <w:color w:val="0000CC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CC"/>
          <w:sz w:val="36"/>
          <w:sz w:val="36"/>
          <w:szCs w:val="36"/>
          <w:rtl w:val="true"/>
        </w:rPr>
        <w:t>خال</w:t>
      </w:r>
      <w:r>
        <w:rPr>
          <w:rFonts w:cs="Naskh MT for Bosch School"/>
          <w:color w:val="0000CC"/>
          <w:sz w:val="36"/>
          <w:szCs w:val="36"/>
          <w:rtl w:val="true"/>
        </w:rPr>
        <w:t>]</w:t>
      </w:r>
      <w:r>
        <w:rPr>
          <w:rFonts w:cs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</w:rPr>
        <w:t>١٤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عليك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سائر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أهل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بيت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حمة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صلوات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العباد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وأنتم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مولانا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الكريم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وسائر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الكرام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أهل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رض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غوا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كتابه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البلاد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والعباد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فتنة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سيما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الياء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سائر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خطوطها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صاحبها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CC"/>
          <w:sz w:val="36"/>
          <w:szCs w:val="36"/>
          <w:rtl w:val="true"/>
        </w:rPr>
        <w:t>[</w:t>
      </w:r>
      <w:r>
        <w:rPr>
          <w:rFonts w:cs="Naskh MT for Bosch School"/>
          <w:color w:val="0000CC"/>
          <w:sz w:val="36"/>
          <w:sz w:val="36"/>
          <w:szCs w:val="36"/>
          <w:rtl w:val="true"/>
        </w:rPr>
        <w:t>جناب</w:t>
      </w:r>
      <w:r>
        <w:rPr>
          <w:color w:val="0000CC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CC"/>
          <w:sz w:val="36"/>
          <w:sz w:val="36"/>
          <w:szCs w:val="36"/>
          <w:rtl w:val="true"/>
        </w:rPr>
        <w:t>وحيد</w:t>
      </w:r>
      <w:r>
        <w:rPr>
          <w:rFonts w:cs="Naskh MT for Bosch School"/>
          <w:color w:val="0000CC"/>
          <w:sz w:val="36"/>
          <w:szCs w:val="36"/>
          <w:rtl w:val="true"/>
        </w:rPr>
        <w:t>]</w:t>
      </w:r>
      <w:r>
        <w:rPr>
          <w:rFonts w:cs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الجزيرة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CC"/>
          <w:sz w:val="36"/>
          <w:szCs w:val="36"/>
          <w:rtl w:val="true"/>
        </w:rPr>
        <w:t>[</w:t>
      </w:r>
      <w:r>
        <w:rPr>
          <w:rFonts w:cs="Naskh MT for Bosch School"/>
          <w:color w:val="0000CC"/>
          <w:sz w:val="36"/>
          <w:sz w:val="36"/>
          <w:szCs w:val="36"/>
          <w:rtl w:val="true"/>
        </w:rPr>
        <w:t>بوشهر</w:t>
      </w:r>
      <w:r>
        <w:rPr>
          <w:rFonts w:cs="Naskh MT for Bosch School"/>
          <w:color w:val="0000CC"/>
          <w:sz w:val="36"/>
          <w:szCs w:val="36"/>
          <w:rtl w:val="true"/>
        </w:rPr>
        <w:t>]</w:t>
      </w:r>
      <w:r>
        <w:rPr>
          <w:rFonts w:cs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الّتي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واستعد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اليوم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لقائه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اليوم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مستعد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لظهوره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الّذي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يفرحون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يقين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يكون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صحيح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سالم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معزز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مكر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رض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الياء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غير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معروف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عند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بعض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ينتظر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فكونوا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اكرين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واعتذر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عرض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العرائض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وذكر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شخاصكم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تعلمون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صلاح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وصلاحكم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واشتغال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وخفائ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عداء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فكونوا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منتظرين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لزيارتكم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ومستعد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لنصرتكم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قبل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وحين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وبعد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وقولوا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حمد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العالمين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 w:val="36"/>
          <w:szCs w:val="36"/>
          <w:rtl w:val="true"/>
        </w:rPr>
        <w:t>حر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</w:rPr>
        <w:t>١٠٢٠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CC"/>
          <w:sz w:val="36"/>
          <w:szCs w:val="36"/>
          <w:rtl w:val="true"/>
        </w:rPr>
        <w:t>[</w:t>
      </w:r>
      <w:r>
        <w:rPr>
          <w:rFonts w:cs="Naskh MT for Bosch School"/>
          <w:color w:val="0000CC"/>
          <w:sz w:val="36"/>
          <w:sz w:val="36"/>
          <w:szCs w:val="36"/>
          <w:rtl w:val="true"/>
        </w:rPr>
        <w:t>الشيخ</w:t>
      </w:r>
      <w:r>
        <w:rPr>
          <w:color w:val="0000CC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CC"/>
          <w:sz w:val="36"/>
          <w:sz w:val="36"/>
          <w:szCs w:val="36"/>
          <w:rtl w:val="true"/>
        </w:rPr>
        <w:t>علي</w:t>
      </w:r>
      <w:r>
        <w:rPr>
          <w:color w:val="0000CC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CC"/>
          <w:sz w:val="36"/>
          <w:sz w:val="36"/>
          <w:szCs w:val="36"/>
          <w:rtl w:val="true"/>
        </w:rPr>
        <w:t>الترشيزي</w:t>
      </w:r>
      <w:r>
        <w:rPr>
          <w:rFonts w:cs="Naskh MT for Bosch School"/>
          <w:color w:val="0000CC"/>
          <w:sz w:val="36"/>
          <w:szCs w:val="36"/>
          <w:rtl w:val="true"/>
        </w:rPr>
        <w:t>]</w:t>
      </w:r>
      <w:r>
        <w:rPr>
          <w:rFonts w:cs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الّذي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بافتخاره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هذا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وقيع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المنيع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وافتخار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العالمين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mboss" w:sz="48" w:space="24" w:color="E36C0A"/>
        <w:left w:val="threeDEmboss" w:sz="48" w:space="24" w:color="E36C0A"/>
        <w:bottom w:val="threeDEngrave" w:sz="48" w:space="24" w:color="E36C0A"/>
        <w:right w:val="threeDEngrave" w:sz="48" w:space="24" w:color="E36C0A"/>
      </w:pgBorders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5145" w:leader="none"/>
        <w:tab w:val="right" w:pos="9540" w:leader="none"/>
      </w:tabs>
      <w:rPr/>
    </w:pP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Style w:val="PageNumber"/>
        <w:rFonts w:cs="Naskh MT for Bosch School" w:ascii="Naskh MT for Bosch School" w:hAnsi="Naskh MT for Bosch School"/>
        <w:color w:val="000000"/>
        <w:sz w:val="20"/>
        <w:szCs w:val="20"/>
      </w:rPr>
      <w:fldChar w:fldCharType="begin"/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t>2</w:t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fldChar w:fldCharType="end"/>
    </w:r>
    <w:r>
      <w:rPr>
        <w:rFonts w:cs="Naskh MT for Bosch School" w:ascii="Naskh MT for Bosch School" w:hAnsi="Naskh MT for Bosch School"/>
        <w:color w:val="000000"/>
        <w:sz w:val="20"/>
        <w:szCs w:val="20"/>
        <w:lang w:bidi="ar-JO"/>
      </w:rPr>
      <w:tab/>
    </w:r>
    <w:r>
      <w:rPr>
        <w:rFonts w:cs="Naskh MT for Bosch School" w:ascii="Naskh MT for Bosch School" w:hAnsi="Naskh MT for Bosch School"/>
        <w:color w:val="000000"/>
        <w:sz w:val="20"/>
        <w:szCs w:val="20"/>
        <w:lang w:bidi="ar-JO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CC"/>
        <w:sz w:val="18"/>
        <w:sz w:val="18"/>
        <w:szCs w:val="18"/>
        <w:rtl w:val="true"/>
        <w:lang w:bidi="ar-JO"/>
      </w:rPr>
      <w:t xml:space="preserve">توقيع الى الملا الشيخ علي الترشيزي 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CC"/>
        <w:sz w:val="18"/>
        <w:sz w:val="18"/>
        <w:szCs w:val="18"/>
        <w:rtl w:val="true"/>
        <w:lang w:bidi="ar-JO"/>
      </w:rPr>
      <w:t>عظيم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>) (</w:t>
    </w:r>
    <w:r>
      <w:rPr>
        <w:rFonts w:ascii="Naskh MT for Bosch School" w:hAnsi="Naskh MT for Bosch School" w:cs="Naskh MT for Bosch School"/>
        <w:color w:val="0000CC"/>
        <w:sz w:val="18"/>
        <w:sz w:val="18"/>
        <w:szCs w:val="18"/>
        <w:rtl w:val="true"/>
        <w:lang w:bidi="ar-JO"/>
      </w:rPr>
      <w:t>معاريف البابية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 xml:space="preserve">) 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sz w:val="18"/>
        <w:sz w:val="18"/>
        <w:szCs w:val="18"/>
        <w:rtl w:val="true"/>
        <w:lang w:bidi="ar-JO"/>
      </w:rPr>
      <w:t xml:space="preserve">من آثار حضرة الباب </w:t>
    </w:r>
    <w:r>
      <w:rPr>
        <w:rFonts w:ascii="Naskh MT for Bosch School" w:hAnsi="Naskh MT for Bosch School" w:cs="Naskh MT for Bosch School"/>
        <w:color w:val="0000CC"/>
        <w:sz w:val="18"/>
        <w:sz w:val="18"/>
        <w:szCs w:val="18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sz w:val="18"/>
        <w:sz w:val="18"/>
        <w:szCs w:val="18"/>
        <w:rtl w:val="true"/>
        <w:lang w:bidi="ar-JO"/>
      </w:rPr>
      <w:t xml:space="preserve"> كتاب ظهور الحق، جلد </w:t>
    </w:r>
    <w:r>
      <w:rPr>
        <w:rFonts w:cs="Naskh MT for Bosch School" w:ascii="Naskh MT for Bosch School" w:hAnsi="Naskh MT for Bosch School"/>
        <w:color w:val="0000CC"/>
        <w:sz w:val="18"/>
        <w:szCs w:val="18"/>
        <w:lang w:bidi="ar-JO"/>
      </w:rPr>
      <w:t>3</w:t>
    </w:r>
    <w:r>
      <w:rPr>
        <w:rFonts w:ascii="Naskh MT for Bosch School" w:hAnsi="Naskh MT for Bosch School" w:cs="Naskh MT for Bosch School"/>
        <w:color w:val="0000CC"/>
        <w:sz w:val="18"/>
        <w:sz w:val="18"/>
        <w:szCs w:val="18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sz w:val="18"/>
        <w:szCs w:val="18"/>
        <w:lang w:bidi="ar-JO"/>
      </w:rPr>
      <w:t>134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sz w:val="18"/>
        <w:szCs w:val="18"/>
        <w:lang w:bidi="ar-JO"/>
      </w:rPr>
      <w:t>135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 xml:space="preserve">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color w:val="0000CC"/>
        <w:sz w:val="18"/>
        <w:szCs w:val="18"/>
      </w:rPr>
    </w:pPr>
    <w:r>
      <w:rPr>
        <w:rFonts w:ascii="Naskh MT for Bosch School" w:hAnsi="Naskh MT for Bosch School" w:cs="Naskh MT for Bosch School"/>
        <w:color w:val="0000CC"/>
        <w:sz w:val="18"/>
        <w:sz w:val="18"/>
        <w:szCs w:val="18"/>
        <w:rtl w:val="true"/>
        <w:lang w:bidi="ar-JO"/>
      </w:rPr>
      <w:t xml:space="preserve">توقيع الى الملا الشيخ علي الترشيزي 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CC"/>
        <w:sz w:val="18"/>
        <w:sz w:val="18"/>
        <w:szCs w:val="18"/>
        <w:rtl w:val="true"/>
        <w:lang w:bidi="ar-JO"/>
      </w:rPr>
      <w:t>عظيم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>) (</w:t>
    </w:r>
    <w:r>
      <w:rPr>
        <w:rFonts w:ascii="Naskh MT for Bosch School" w:hAnsi="Naskh MT for Bosch School" w:cs="Naskh MT for Bosch School"/>
        <w:color w:val="0000CC"/>
        <w:sz w:val="18"/>
        <w:sz w:val="18"/>
        <w:szCs w:val="18"/>
        <w:rtl w:val="true"/>
        <w:lang w:bidi="ar-JO"/>
      </w:rPr>
      <w:t>معاريف البابية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>-</w:t>
    </w:r>
    <w:r>
      <w:rPr>
        <w:rFonts w:cs="Naskh MT for Bosch School" w:ascii="Naskh MT for Bosch School" w:hAnsi="Naskh MT for Bosch School"/>
        <w:color w:val="0000CC"/>
        <w:sz w:val="18"/>
        <w:szCs w:val="18"/>
        <w:lang w:bidi="ar-JO"/>
      </w:rPr>
      <w:t>1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 xml:space="preserve">) 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sz w:val="18"/>
        <w:sz w:val="18"/>
        <w:szCs w:val="18"/>
        <w:rtl w:val="true"/>
        <w:lang w:bidi="ar-JO"/>
      </w:rPr>
      <w:t xml:space="preserve">من آثار حضرة الباب </w:t>
    </w:r>
    <w:r>
      <w:rPr>
        <w:rFonts w:ascii="Naskh MT for Bosch School" w:hAnsi="Naskh MT for Bosch School" w:cs="Naskh MT for Bosch School"/>
        <w:color w:val="0000CC"/>
        <w:sz w:val="18"/>
        <w:sz w:val="18"/>
        <w:szCs w:val="18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sz w:val="18"/>
        <w:sz w:val="18"/>
        <w:szCs w:val="18"/>
        <w:rtl w:val="true"/>
        <w:lang w:bidi="ar-JO"/>
      </w:rPr>
      <w:t xml:space="preserve"> كتاب ظهور الحق، جلد </w:t>
    </w:r>
    <w:r>
      <w:rPr>
        <w:rFonts w:cs="Naskh MT for Bosch School" w:ascii="Naskh MT for Bosch School" w:hAnsi="Naskh MT for Bosch School"/>
        <w:color w:val="0000CC"/>
        <w:sz w:val="18"/>
        <w:szCs w:val="18"/>
        <w:lang w:bidi="ar-JO"/>
      </w:rPr>
      <w:t>3</w:t>
    </w:r>
    <w:r>
      <w:rPr>
        <w:rFonts w:ascii="Naskh MT for Bosch School" w:hAnsi="Naskh MT for Bosch School" w:cs="Naskh MT for Bosch School"/>
        <w:color w:val="0000CC"/>
        <w:sz w:val="18"/>
        <w:sz w:val="18"/>
        <w:szCs w:val="18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sz w:val="18"/>
        <w:szCs w:val="18"/>
        <w:lang w:bidi="ar-JO"/>
      </w:rPr>
      <w:t>134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sz w:val="18"/>
        <w:szCs w:val="18"/>
        <w:lang w:bidi="ar-JO"/>
      </w:rPr>
      <w:t>135</w:t>
    </w:r>
    <w:r>
      <w:rPr>
        <w:rFonts w:cs="Naskh MT for Bosch School" w:ascii="Naskh MT for Bosch School" w:hAnsi="Naskh MT for Bosch School"/>
        <w:color w:val="0000CC"/>
        <w:sz w:val="18"/>
        <w:szCs w:val="18"/>
        <w:rtl w:val="true"/>
        <w:lang w:bidi="ar-JO"/>
      </w:rPr>
      <w:t xml:space="preserve">  </w:t>
    </w:r>
  </w:p>
  <w:p>
    <w:pPr>
      <w:pStyle w:val="Header"/>
      <w:rPr>
        <w:color w:val="0000CC"/>
        <w:sz w:val="18"/>
        <w:szCs w:val="18"/>
      </w:rPr>
    </w:pPr>
    <w:r>
      <w:rPr>
        <w:color w:val="0000CC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2006-06-24T20:35:00Z</dcterms:created>
  <dc:creator/>
  <dc:description/>
  <cp:keywords/>
  <dc:language>en-US</dc:language>
  <cp:lastModifiedBy>Bob</cp:lastModifiedBy>
  <cp:lastPrinted>2010-09-12T16:10:00Z</cp:lastPrinted>
  <dcterms:modified xsi:type="dcterms:W3CDTF">2015-08-08T07:54:00Z</dcterms:modified>
  <cp:revision>47</cp:revision>
  <dc:subject/>
  <dc:title/>
</cp:coreProperties>
</file>