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إلهي لتعلم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ظننت يوم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يرى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صحيفت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ويصبر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يقول لا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بواب المعارف ومفاتيح الحقائق في كلمات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مخزونة مكشوفة ولقد نسبت آثار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الح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ألّ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يظلم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ولا يكذ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 مع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الخير 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 من عنده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وعليه يستدل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سل ينسبون إل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 لم يعتقد 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حدا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العلما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جاء بذلك وهو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حججك الط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بين وفي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عين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 عظيم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يا إلهي لم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ردت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تمحص عبادك نز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لت المحن وجعلت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صحاب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مظلومين حتّى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 وَ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واستراح المفترون بعملهم وعرفت مقامهم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ظهرت بواطن عبادك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ذين آمنوا وبلغوا وهاجروا بما فعلوا وكتبوا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خذوا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تعلم كلّ شيء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يخفى عليك شي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وبذلك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فتنت الكل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بشأن يوم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 حتّى لم يبق في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رض إلّا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ثنان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 ثلاثة منطلقين مع الظ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خائفين وجلين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>الخ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213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</w:rPr>
      <w:t>بيان واقعات اوليه فجر ظهور صادره در ايام شيراز</w:t>
    </w:r>
    <w:r>
      <w:rPr>
        <w:rFonts w:ascii="Naskh MT for Bosch School" w:hAnsi="Naskh MT for Bosch School" w:cs="Naskh MT for Bosch School"/>
        <w:color w:val="0000CC"/>
        <w:rtl w:val="true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cp:lastPrinted>2015-08-09T12:39:00Z</cp:lastPrinted>
  <dcterms:modified xsi:type="dcterms:W3CDTF">2015-08-09T21:40:00Z</dcterms:modified>
  <cp:revision>63</cp:revision>
  <dc:subject/>
  <dc:title/>
</cp:coreProperties>
</file>