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 اللّه الر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ّ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حمن الر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ّ</w:t>
      </w: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حيم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أُ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شهدك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عبدك قد آمنت بك وبآياتك واستغفرك بما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حاط علمك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يا إلهي لتعلم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ّي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ثت الخلق بنعمتك في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لم تؤت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من العالمين في صقع الر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بمثل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كرمتن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ثنائك وآل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ئك وتممت حج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على عبودي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بآيات محكمة حيث لا يخفى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عليك وعلى من اجتهد في سبيلك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ظهرت يقين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حكمك في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مسجد الحرام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برجل معروف من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 بعدول من الش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هداء من عبادك فلك البهاء العظمى والث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اء الكبرى بما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نت عليه من العز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والكبرياء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ليك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شكو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بث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وحزن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فيما نزل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وبالمصطفين من عبادك بما جرى القضاء بال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مضاء من حكمك وفيك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رجو ثواب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ولكل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ابتغى برضائك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شهد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لا تضيع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جر المحسنين فلك الحمد والمن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مم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اخترت من رضاك ودار البقاء واحتملت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ذى الخلق في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ذا صابر في ذاتك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وتابع مرضاتك 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خاف فيك لومة لائم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لتعلم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ث بنعمتك وما يكذ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وكنت بينهم ذات صدق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مانة ومن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قد سو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لتهم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نفسهم بتكذيب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ويحسبون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يحسنون في دينهم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فسبحانك سبحانك قلت وقولك الحق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: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ِ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َإِ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ج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اف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فياللّه من قوم 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ْ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ء جاهلين فلك الحمد على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ظلمون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ولك الحمد على ما جحدون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دينك ولك الحمد على ما كذ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وجهك ولك الحمد على ما آذون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مرك فبعز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تك وجلالتك ولا حول ولا قو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بك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لك ولا اسوء ظن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رحمتك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خاف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دونك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ولا اطمع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 سواك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لعلى يقين من فضلك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 لا يكذ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يسب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ولا يجحدون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ولكن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هم من حكمك يغفلون ومن وجهك يعرضون وبآياتك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يجحدون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بحب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 ورضائ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لوجهك 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الفردوس على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كئة لا يحزن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ذلك المقام جحد نفس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بحفظك وكلائتك لعلى يقين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مبين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 لتعلم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اليوم قد نزل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كتاب كريم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وليائك بعد ما قهرت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كثر الن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اس بجحدهم من رد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الجواب على الواقع والص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واب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خذت عهد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عز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 لنفس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عناقهم بحكم الكتاب 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 لفعل الحسين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-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عليه الس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لام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>-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بعد اليقين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بالذ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والانفراد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 xml:space="preserve">.. </w:t>
      </w:r>
      <w:r>
        <w:rPr>
          <w:rFonts w:ascii="Naskh MT for Bosch School" w:hAnsi="Naskh MT for Bosch School" w:cs="Naskh MT for Bosch School"/>
          <w:color w:val="FF0000"/>
          <w:sz w:val="36"/>
          <w:sz w:val="36"/>
          <w:szCs w:val="36"/>
          <w:highlight w:val="yellow"/>
          <w:rtl w:val="true"/>
        </w:rPr>
        <w:t xml:space="preserve">الخ </w:t>
      </w:r>
      <w:r>
        <w:rPr>
          <w:rFonts w:cs="Naskh MT for Bosch School" w:ascii="Naskh MT for Bosch School" w:hAnsi="Naskh MT for Bosch School"/>
          <w:color w:val="FF0000"/>
          <w:sz w:val="36"/>
          <w:szCs w:val="36"/>
          <w:highlight w:val="yellow"/>
          <w:rtl w:val="true"/>
        </w:rPr>
        <w:t>...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214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214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2015-08-08T16:30:00Z</dcterms:modified>
  <cp:revision>43</cp:revision>
  <dc:subject/>
  <dc:title/>
</cp:coreProperties>
</file>