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شاهدت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الأمر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فاشهد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نطق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rFonts w:eastAsia="Courier New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نطق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هداء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لحكم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يعرف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كلمات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الموهوم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الأمر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يظهر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بحقيقته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جساد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لترى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يخفى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الأمر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البديع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جمعوا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سة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رجال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كثير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ردت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غلب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وائف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حببت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القضاء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مخالف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لهوا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لينكسر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ويحزن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ويتغي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فؤاد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مشابها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البلاء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بالحسين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(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Cs w:val="36"/>
          <w:rtl w:val="true"/>
        </w:rPr>
        <w:t>)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خذ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بالعهد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ليشرك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بحكمه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صبرت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ورضيت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بقضائه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يصيبنا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توك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وفيه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صبرت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فليتوك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المؤمنون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عظم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خؤار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الوليان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ظلمه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الورقة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لحكم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سمعت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منادي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يناد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شياء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سبيل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ولولا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ناظر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الواقع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بيده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اجتمعوا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ملوك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خذوا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فكيف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عبيد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ليس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مطرودون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مقابل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بناء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جنسهم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وعاجزون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توا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بحديث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شرت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ليعلم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صبر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ورضائ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وفدائ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سبيل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يغلبوا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جميع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فديت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آثار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سبيل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فداء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فس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ثبات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يعادل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شيئ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عيان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فلله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والمن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صبرت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ذاته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وفديت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عظم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سبيله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أَي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ٍ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الفداء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فداء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اجتمع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خذ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الورقة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نصيب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بكفرك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قليلا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صحاب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تحسبن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بغافل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يعمل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المون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ولولا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راد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تلقاء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يجترح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مظلوم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المين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اجتمع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آلاف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الخلق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لنصرت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الفداء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طيب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آثار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حزب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يطان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يشتغلون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بحرب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بسيوف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الكلمات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عظم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سيوف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الحديد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ولو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ظهار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جسده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لفين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خمسين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ضربا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الحرب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روح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الفداء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كثر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بقلب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سبيله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كلمات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البعد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شاهد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سيوف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كلمات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عداء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إِ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إِ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 (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إ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لى</w:t>
      </w:r>
      <w:r>
        <w:rPr>
          <w:rFonts w:eastAsia="Courier New"/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) ...</w:t>
      </w:r>
      <w:r>
        <w:rPr>
          <w:rFonts w:cs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العبودي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وحده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ظهرت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ربعة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كتاب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وعدل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عشرة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صحيفة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متقن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واحد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لسخ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لامعة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بالغة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بحيث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ينكره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نصف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غنا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سم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كبر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عظم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جلست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وحد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رضاء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لوجه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ورضيت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بظلم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اتباعا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لفعل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قدرته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وجباري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 (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إ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لى</w:t>
      </w:r>
      <w:r>
        <w:rPr>
          <w:rFonts w:eastAsia="Courier New"/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) ...</w:t>
      </w:r>
      <w:r>
        <w:rPr>
          <w:rFonts w:cs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وحيدا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متك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أُ</w:t>
      </w:r>
      <w:r>
        <w:rPr>
          <w:rFonts w:cs="Naskh MT for Bosch School"/>
          <w:sz w:val="36"/>
          <w:sz w:val="36"/>
          <w:szCs w:val="36"/>
          <w:rtl w:val="true"/>
        </w:rPr>
        <w:t>ناد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صوت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ناصر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ينصر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الباطن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بآيات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محكمة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بلسانه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بجسده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بماله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بآثاره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بكتابه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ذابّ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يذب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المعرضين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وشبهة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المشب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وطغيان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المعتدين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يبك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ويبطل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حول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شرّ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الملحدين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فهل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روح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يسمع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بكائ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يقوم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لنصرت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يظهر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آيات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ته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فهل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عزيز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بحكم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ظهر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ولرسوله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وللمؤمنين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غضب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يغضب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عدائ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ليقرّ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ينقطع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فنحمد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سيريكم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فتعرفونها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يجبن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الآن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المعتدين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شريعة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حللت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حمد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كاظم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العبودي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بوبي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هيكل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العبودي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تنكرون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</w:t>
      </w:r>
      <w:r>
        <w:rPr>
          <w:rFonts w:cs="Naskh MT for Bosch School"/>
          <w:sz w:val="36"/>
          <w:sz w:val="36"/>
          <w:szCs w:val="36"/>
          <w:rtl w:val="true"/>
        </w:rPr>
        <w:t>أي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تجحدون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الوص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فيدفع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كيد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الجبابر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ليبطل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المعرضين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بحلمه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لتعلم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تممت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كملت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عمة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كبر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يطان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حزبك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كتاب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وصحائف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متقنة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يبارز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وحدته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ويحارب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بآيات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قدرته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لتشهد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سمعت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بكائ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يبارزن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تيان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خؤار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بخل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فزت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بنفسك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جريت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المداد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لوح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دعوته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كون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بذلك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المستشهدين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بمثل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ذلك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فليحارب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المؤمنون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ويقتل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دون</w:t>
      </w:r>
      <w:r>
        <w:rPr>
          <w:rFonts w:eastAsia="Courier New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راجعون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تقولوا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يقتل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سبيل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موات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حياء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يشعرون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اقرء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قرء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وكفى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شهيد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كفر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عرضوا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جمال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الحرمين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طعنوا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حمد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كاظم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جمعوا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ظلم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نتين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 (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إ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لى</w:t>
      </w:r>
      <w:r>
        <w:rPr>
          <w:rFonts w:eastAsia="Courier New"/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آخر</w:t>
      </w:r>
      <w:r>
        <w:rPr>
          <w:rFonts w:eastAsia="Courier New"/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بياناته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)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4</w:t>
    </w:r>
    <w:r>
      <w:rPr>
        <w:sz w:val="22"/>
        <w:szCs w:val="22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الصحيفة الجعفرية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قسمتي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222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224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الصحيفة الجعفرية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قسمتي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222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224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2015-08-08T16:55:00Z</dcterms:modified>
  <cp:revision>43</cp:revision>
  <dc:subject/>
  <dc:title/>
</cp:coreProperties>
</file>