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سُبْحانَكَ يا إِلهِي تَرَى كُلَّ ذِي اسْتِقامَةٍ حَرَّكَتْهُ أَرْياحُ الامْتِحانِ، وَكُلَّ ذِي اسْتِقْرارٍ انْقَلَبَتْهُ نَفَحاتُ الافْتِتانِ، إِلاَّ الَّذِينَ أَخَذُوا خَمْرَ الحَيَوانِ مِنْ يَدِ مَظْهَرِ اسْمِكَ الرَّحْمنِ، أُولئِكَ لا يُؤَثِّرُ فِيهِمْ كَلِمَةٌ إِلاَّ كَلِمَتُكَ العُلْيا وَما تَجْذِبُهُمْ إِلاَّ نَفَحاتُ قَمِيصِ ذِكْرِكَ يا مالِكَ الأَسْماءِ وَفاطِرَ الأَرْضِ وَالسَّماءِ، أَسْئَلُكَ يا مُؤْنِسَ البَهآءِ بِاسْمِكَ الأَبْهَى بِأَنْ تَحْفَظَ هَؤُلٓاءِ فِيْ ظِلِّ جَناحِ رَحْمَتِكَ الكُبْرَى لِئَلاَّ يَرِدَ عَلَيْهِمْ سِهامُ الإِشاراتِ مِنْ أَشْقِياءِ خَلْقِكَ الَّذِينَ كَفَرُوا بِآياتِكَ، أَيْ رَبِّ لا يَمْنَعُ قُدْرَتَكَ مَنْ عَلَى الأَرْضِ كُلِّها وَلا يَرُدُّ مَشِيَّتَكَ مَنْ فِيْ مَلَكُوتِ الأَسْمآءِ، فَأَظْهِرْ فِيْ الأَرْضِ سَلْطَنَتَكَ وَاقْتِدارَكَ وَعَلِّمْ أَحِبَّتَكَ ما يَنْبَغِي لَهُمْ فِيْ أَيَّامِكَ، إِنَّكَ أَنْتَ المُقْتَدِرُ المُتَعالِ العَزِيزُ</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العَظِيمُ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