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7-p1"/>
      <w:bookmarkEnd w:id="0"/>
      <w:r>
        <w:rPr>
          <w:sz w:val="28"/>
          <w:szCs w:val="28"/>
        </w:rPr>
        <w:t>All praise be to Thee, O Lord, my God! How mysterious the Fire which Thou hast enkindled within my heart! My very limbs testify to the intensity of its heat, and evince the consuming power of its flame. Should my bodily tongue ever attempt to describe Thee as the One Whose strength hath ever excelled the strength of the most mighty amongst men, the tongue of my heart would address me, saying: “These are but words which can only be adequate to such things as are of the same likeness and nature as themselves. But He, of a truth, is infinitely exalted above the mention of all His creatures.”</w:t>
      </w:r>
    </w:p>
    <w:p>
      <w:pPr>
        <w:pStyle w:val="Normal"/>
        <w:jc w:val="left"/>
        <w:rPr>
          <w:sz w:val="28"/>
          <w:szCs w:val="28"/>
        </w:rPr>
      </w:pPr>
      <w:r>
        <w:rPr>
          <w:sz w:val="28"/>
          <w:szCs w:val="28"/>
        </w:rPr>
      </w:r>
    </w:p>
    <w:p>
      <w:pPr>
        <w:pStyle w:val="Normal"/>
        <w:ind w:firstLine="284"/>
        <w:jc w:val="left"/>
        <w:rPr>
          <w:sz w:val="28"/>
          <w:szCs w:val="28"/>
        </w:rPr>
      </w:pPr>
      <w:bookmarkStart w:id="1" w:name="pm_en-127-p1"/>
      <w:bookmarkStart w:id="2" w:name="pm_en-127-p2"/>
      <w:bookmarkEnd w:id="1"/>
      <w:bookmarkEnd w:id="2"/>
      <w:r>
        <w:rPr>
          <w:sz w:val="28"/>
          <w:szCs w:val="28"/>
        </w:rPr>
        <w:t>The power of Thy might beareth me witness, O my Well-Beloved! Every limb of my body, methinks, is endowed with a tongue that glorifieth Thee and magnifieth Thy name. Armed with the power of Thy love, the hatred which moveth them that are against Thee can never alarm me; and with Thy praise on my lips, the rulings of Thy decree can in no wise fill me with sorrow. Fortify, therefore, Thy love within my breast, and suffer me to face the assaults which all the peoples of the earth may launch against me. I swear by Thee! Every hair of my head proclaimeth: “But for the adversities that befall me in Thy path, how could I ever taste the divine sweetness of Thy tenderness and love?”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7-p2"/>
      <w:bookmarkStart w:id="4" w:name="pm_en-127-p3"/>
      <w:bookmarkEnd w:id="3"/>
      <w:bookmarkEnd w:id="4"/>
      <w:r>
        <w:rPr>
          <w:sz w:val="28"/>
          <w:szCs w:val="28"/>
        </w:rPr>
        <w:t>Send down, therefore, O my Lord, upon me and upon them that love me, that which will cause us to become steadfast in Thy Faith. Enable them, then, to become the Hands of Thy Cause amongst Thy servants, that they may scatter abroad Thy signs, and show forth Thy sovereignty. There is no God but Thee, Who art powerful to do whatsoever Thou willest. Thou art, in truth, the All-Glorious, the All-Praised.</w:t>
      </w:r>
    </w:p>
    <w:p>
      <w:pPr>
        <w:pStyle w:val="Normal"/>
        <w:jc w:val="both"/>
        <w:rPr>
          <w:color w:val="000000"/>
          <w:sz w:val="32"/>
          <w:szCs w:val="32"/>
          <w:lang w:bidi="fa-IR"/>
        </w:rPr>
      </w:pPr>
      <w:r>
        <w:rPr>
          <w:color w:val="000000"/>
          <w:sz w:val="32"/>
          <w:szCs w:val="32"/>
          <w:lang w:bidi="fa-IR"/>
        </w:rPr>
      </w:r>
      <w:bookmarkStart w:id="5" w:name="pm_en-127-p3"/>
      <w:bookmarkStart w:id="6" w:name="pm_en-127-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(127) - Prayers &amp; Meditations by Baha’u’llah, No. </w:t>
    </w:r>
    <w:r>
      <w:rPr>
        <w:sz w:val="26"/>
        <w:szCs w:val="26"/>
      </w:rPr>
      <w:t>CXXVII</w:t>
    </w:r>
    <w:r>
      <w:rPr>
        <w:color w:val="0000CC"/>
        <w:lang w:bidi="ar-JO"/>
      </w:rPr>
      <w:t>, page 214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