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32-p1"/>
      <w:bookmarkEnd w:id="0"/>
      <w:r>
        <w:rPr>
          <w:sz w:val="28"/>
          <w:szCs w:val="28"/>
        </w:rPr>
        <w:t>Glorified be Thy name, O Lord my God! I beseech Thee by Thy power that hath encompassed all created things, and by Thy sovereignty that hath transcended the entire creation, and by Thy Word which was hidden in Thy wisdom and whereby Thou didst create Thy heaven and Thy earth, both to enable us to be steadfast in our love for Thee and in our obedience to Thy pleasure, and to fix our gaze upon Thy face, and celebrate Thy glory. Empower us, then, O my God, to spread abroad Thy signs among Thy creatures, and to guard Thy Faith in Thy realm. Thou hast ever existed independently of the mention of any of Thy creatures, and wilt remain as Thou hast been for ever and ever.</w:t>
      </w:r>
    </w:p>
    <w:p>
      <w:pPr>
        <w:pStyle w:val="Normal"/>
        <w:jc w:val="left"/>
        <w:rPr>
          <w:sz w:val="28"/>
          <w:szCs w:val="28"/>
        </w:rPr>
      </w:pPr>
      <w:r>
        <w:rPr>
          <w:sz w:val="28"/>
          <w:szCs w:val="28"/>
        </w:rPr>
      </w:r>
    </w:p>
    <w:p>
      <w:pPr>
        <w:pStyle w:val="Normal"/>
        <w:ind w:firstLine="284"/>
        <w:jc w:val="left"/>
        <w:rPr>
          <w:sz w:val="28"/>
          <w:szCs w:val="28"/>
        </w:rPr>
      </w:pPr>
      <w:bookmarkStart w:id="1" w:name="pm_en-132-p1"/>
      <w:bookmarkStart w:id="2" w:name="pm_en-132-p2"/>
      <w:bookmarkEnd w:id="1"/>
      <w:bookmarkEnd w:id="2"/>
      <w:r>
        <w:rPr>
          <w:sz w:val="28"/>
          <w:szCs w:val="28"/>
        </w:rPr>
        <w:t>In Thee I have placed my whole confidence, unto Thee I have turned my face, to the cord of Thy loving providence I have clung, and towards the shadow of Thy mercy I have hastened. Cast me not as one disappointed out of Thy door, O my God, and withhold not from me Thy grace, for Thee alone do I seek. No God is there beside Thee, the Ever-Forgiving, the Most Bountiful.</w:t>
      </w:r>
    </w:p>
    <w:p>
      <w:pPr>
        <w:pStyle w:val="Normal"/>
        <w:ind w:firstLine="284"/>
        <w:jc w:val="left"/>
        <w:rPr>
          <w:sz w:val="28"/>
          <w:szCs w:val="28"/>
        </w:rPr>
      </w:pPr>
      <w:r>
        <w:rPr>
          <w:sz w:val="28"/>
          <w:szCs w:val="28"/>
        </w:rPr>
      </w:r>
    </w:p>
    <w:p>
      <w:pPr>
        <w:pStyle w:val="Normal"/>
        <w:ind w:firstLine="284"/>
        <w:jc w:val="left"/>
        <w:rPr>
          <w:sz w:val="28"/>
          <w:szCs w:val="28"/>
        </w:rPr>
      </w:pPr>
      <w:bookmarkStart w:id="3" w:name="pm_en-132-p2"/>
      <w:bookmarkStart w:id="4" w:name="pm_en-132-p3"/>
      <w:bookmarkEnd w:id="3"/>
      <w:bookmarkEnd w:id="4"/>
      <w:r>
        <w:rPr>
          <w:sz w:val="28"/>
          <w:szCs w:val="28"/>
        </w:rPr>
        <w:t xml:space="preserve">Praise be to Thee, O Thou Who art the Beloved of them that have known Thee! </w:t>
      </w:r>
    </w:p>
    <w:p>
      <w:pPr>
        <w:pStyle w:val="Normal"/>
        <w:jc w:val="both"/>
        <w:rPr>
          <w:color w:val="000000"/>
          <w:sz w:val="32"/>
          <w:szCs w:val="32"/>
          <w:lang w:bidi="fa-IR"/>
        </w:rPr>
      </w:pPr>
      <w:r>
        <w:rPr>
          <w:color w:val="000000"/>
          <w:sz w:val="32"/>
          <w:szCs w:val="32"/>
          <w:lang w:bidi="fa-IR"/>
        </w:rPr>
      </w:r>
      <w:bookmarkStart w:id="5" w:name="pm_en-132-p3"/>
      <w:bookmarkStart w:id="6" w:name="pm_en-132-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(132) - Prayers &amp; Meditations by Baha’u’llah, No. </w:t>
    </w:r>
    <w:r>
      <w:rPr>
        <w:sz w:val="26"/>
        <w:szCs w:val="26"/>
      </w:rPr>
      <w:t>CXXXII</w:t>
    </w:r>
    <w:r>
      <w:rPr>
        <w:color w:val="0000CC"/>
        <w:lang w:bidi="ar-JO"/>
      </w:rPr>
      <w:t>, page 219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