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هو المعطي المقدّر الباذل الحكيم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شهد اللّه أنّه لا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هو له العظمة وال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قتدار والعزّة والاختيار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لا يمنعه شأن عن شأن ولا يحجبه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مر عن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مر يفعل بسلطانه ما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راد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نّه لهو المقتدر المهيمن العزيز العليم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شهد اللّه أنّه لا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هو والّذي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ينطق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نّه لهو النّاطق في الطّور والمشرق من أفق الظّهور وبه ظهرت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سرار وانفجرت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نهار وما هو المسطور في كتب اللّه المهيمن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القيّوم وبه ثبت حكم اللّقاء في يوم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به تزيّن كلّ صحف وزبر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طوب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لمن فاز به موقناً بلقاء اللّه ووصاله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ممّن عرف ما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نزله الرّحمن في الفرقان نشهد أنّه من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هل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يقان في لوح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محفوظ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الحمد للّه الّذي توحّد بالجمال وتفرّد بالجلال الّذي لم يأخذه الزّوال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نّه كان لم يزل ولا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يزال مقدّس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عن المثل وال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مثال ومكنون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مخزون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إلى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أن ظهر في وسط الزّوال ودعا الكلّ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نفسه الغنيّ المتعال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تعال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اللّه الملك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الّذي خلق الحبّ وجعله الآية الكبر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وعلّة الور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قد خضع كلّ قلب قويّ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لسلطانها واصفرّ كلّ وجه منير لنفوذها وكبريائها 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نّه لمحرّك العالم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ومجذّب قلوب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مم 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نّه لهو الطّراز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وّل ومزيل العلل يدخل في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القلوب لا كدخول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شياء في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شياء ويتصرّف ممالك الوجود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لا كتصرّف الملوك في ممالك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نشاء 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نّه لهو الصّامت المتكلّم والمشفق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المنتقم 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نّه لهو النّور الّذي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شرق من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فق اسم الجميل وبه انجذب كلّ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حزب وقبيل وهو الّذي اختاره اللّه لنفسه في يوم القيام وتجلّ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به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ى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نام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ذ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غنّت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وراق واستضاءت الآفاق وصاح العشّاق وغرّد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العندليب في يوم الميثاق قد ظهر مالك القدم ومحبوب العالم الّذي يخطب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في سجن عكاء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ذ كان مستوي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عرش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سماء في هذا اليوم الّذي به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أنار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فق السّرور بما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كرم مالك الظّهور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اسم الجواد الّذي كان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طائف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حول العرش في سنين معدودات بالمحبّة  والوداد الورقة الّتي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قبلت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إلى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أن فازت بالمقام الّذي فيه ظهر حكم المبدأ والمآب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يا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له العالمين ومربّي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من في السّموات وال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رضين أسألك باسمك المسرور المحزون والظّاهر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المكنون بأن تبارك عليهما وتقدّر بينهما المحبّة والمودّة وتحفظهما عن شرّ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البريّة الّذين كفروا بأيّامك وجادلوا بآياتك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ثمّ أسألك يا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لهي بأن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تكتب لهما من قلمك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خير الآخرة وال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نّك أنت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المقتدر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ما تشاء لا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أنت المتعالي العزيز المقتدر الحكيم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ألواح النكاح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286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