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معبودا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ترا ذكر مينمايم و بحبل عنايتت متمسّك و بذيل رحمتت متشبّثم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تو آمرزش قديمت را ميطلبم و فضل عميمت را ميجويم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أسألك بأنوار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أنبيائك و رسلك أن تؤيّدنی علی ذكرك و ثنائك و العمل بما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مرتنی به فی كتابك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نّك أنت المقتدر علی ما تشاء لا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له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لّا أنت الغفور الكريم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333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