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color w:val="000000"/>
          <w:sz w:val="36"/>
          <w:szCs w:val="36"/>
        </w:rPr>
      </w:pPr>
      <w:r>
        <w:rPr>
          <w:rFonts w:cs="Naskh MT for Bosch School" w:ascii="Naskh MT for Bosch School" w:hAnsi="Naskh MT for Bosch School"/>
          <w:color w:val="000000"/>
          <w:sz w:val="36"/>
          <w:szCs w:val="36"/>
          <w:rtl w:val="true"/>
        </w:rPr>
      </w:r>
    </w:p>
    <w:p>
      <w:pPr>
        <w:pStyle w:val="Normal"/>
        <w:bidi w:val="1"/>
        <w:ind w:left="0" w:right="0" w:firstLine="720"/>
        <w:jc w:val="left"/>
        <w:rPr/>
      </w:pPr>
      <w:r>
        <w:rPr>
          <w:rFonts w:ascii="Naskh MT for Bosch School" w:hAnsi="Naskh MT for Bosch School" w:cs="Naskh MT for Bosch School"/>
          <w:sz w:val="36"/>
          <w:sz w:val="36"/>
          <w:szCs w:val="36"/>
          <w:rtl w:val="true"/>
        </w:rPr>
        <w:t>سُبْحانَكَ يا سُلْطانَ الوُجُودِ وَالظّاهِرَ فِيْ مَقامِكَ المَحْمُودِ، أَسْئَلُكَ بِمَشْرِقِ آياتِكَ وَمَطْلِع بَيِّناتِكَ وَبَحْرِ عِلْمِكَ وَفُراتِ حِكْمَتِكَ وَبِحَنِيْنِ العُشَّاقِ فِيْ فِراقِكَ بِأَنْ تُؤَيِّدَنِيْ عَلى الاسْتِقامَةِ عَلى أَمْرِكَ وَتُقَدِّرَ لِيْ ما تَقَرُّ بِهِ عَيْنِيْ وَيَفْرَحُ بِهِ قَلْبِيْ وَيَنْشَرِحُ بِهِ صَدْرِيْ، إِنَّكَ أَنْتَ المُقْتَدِرُ عَلى ما تَشاءُ وَفِيْ قَبْضَتِكَ زِمامُ الأُمُوْرِ لا إِلهَ إِلاَّ أَنْتَ العَزِيُزُ الغَفُورُ، أَيْ رَبِّ تَرانِيْ مُقْبِلاً إِلى أُفُقِكَ الأَعْلى وَمُتَمَسِّك</w:t>
      </w:r>
      <w:r>
        <w:rPr>
          <w:rFonts w:ascii="Naskh MT for Bosch School" w:hAnsi="Naskh MT for Bosch School" w:cs="Naskh MT for Bosch School"/>
          <w:sz w:val="36"/>
          <w:sz w:val="36"/>
          <w:szCs w:val="36"/>
          <w:rtl w:val="true"/>
        </w:rPr>
        <w:t>ً</w:t>
      </w:r>
      <w:r>
        <w:rPr>
          <w:rFonts w:ascii="Naskh MT for Bosch School" w:hAnsi="Naskh MT for Bosch School" w:cs="Naskh MT for Bosch School"/>
          <w:sz w:val="36"/>
          <w:sz w:val="36"/>
          <w:szCs w:val="36"/>
          <w:rtl w:val="true"/>
        </w:rPr>
        <w:t>ا بِحَبْلِ كَلِمَتِكَ العُلْيا، أَسْئَلُكَ بِلَئآلِئِ بَحْرِ عِلْمِكَ بِأَنْ تُنْزِلَ لِيْ مِنْ سَماءِ رَحْمَتِكَ ما يُقَرِّبُنِيْ إِلَيْكَ وَيُطَهِّرُنِيْ عَنْ كُلِّ ما يَكْرَهُهُ رِضَائُكَ، ثُمَّ احْفَظْنِيْ وَأَهْلِيْ وَمَنْ مَعِيْ عَنْ كُلِّ بَلاءٍ ومَكُرُوْهٍ وَعَنْ كُلِّ هَمٍّ وَغَمٍّ، إِنَّكَ أَنْتَ المُقْتَدِرُ الحافِظُ العَلِيْمُ الحَكِيْمُ</w:t>
      </w:r>
      <w:r>
        <w:rPr>
          <w:rFonts w:cs="Naskh MT for Bosch School" w:ascii="Naskh MT for Bosch School" w:hAnsi="Naskh MT for Bosch School"/>
          <w:sz w:val="36"/>
          <w:szCs w:val="36"/>
          <w:rtl w:val="true"/>
        </w:rPr>
        <w:t>.</w:t>
      </w:r>
    </w:p>
    <w:p>
      <w:pPr>
        <w:pStyle w:val="Normal"/>
        <w:bidi w:val="1"/>
        <w:ind w:left="0" w:right="0" w:hanging="0"/>
        <w:jc w:val="both"/>
        <w:rPr>
          <w:rFonts w:ascii="Naskh MT for Bosch School" w:hAnsi="Naskh MT for Bosch School" w:cs="Naskh MT for Bosch School"/>
          <w:color w:val="000000"/>
          <w:sz w:val="36"/>
          <w:szCs w:val="36"/>
        </w:rPr>
      </w:pPr>
      <w:r>
        <w:rPr>
          <w:rFonts w:cs="Naskh MT for Bosch School" w:ascii="Naskh MT for Bosch School" w:hAnsi="Naskh MT for Bosch School"/>
          <w:color w:val="00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مناجاة </w:t>
    </w:r>
    <w:r>
      <w:rPr>
        <w:rFonts w:ascii="Naskh MT for Bosch School" w:hAnsi="Naskh MT for Bosch School" w:cs="Naskh MT for Bosch School"/>
        <w:color w:val="0000CC"/>
        <w:rtl w:val="true"/>
        <w:lang w:bidi="ar-JO"/>
      </w:rPr>
      <w:t>–</w:t>
    </w:r>
    <w:r>
      <w:rPr>
        <w:rFonts w:ascii="Naskh MT for Bosch School" w:hAnsi="Naskh MT for Bosch School" w:cs="Naskh MT for Bosch School"/>
        <w:color w:val="0000CC"/>
        <w:rtl w:val="true"/>
        <w:lang w:bidi="ar-JO"/>
      </w:rPr>
      <w:t xml:space="preserve"> من آثار حضرة بهاءالله </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أدعية مباركة، المجلد </w:t>
    </w:r>
    <w:r>
      <w:rPr>
        <w:rFonts w:cs="Naskh MT for Bosch School" w:ascii="Naskh MT for Bosch School" w:hAnsi="Naskh MT for Bosch School"/>
        <w:color w:val="0000CC"/>
        <w:lang w:bidi="ar-JO"/>
      </w:rPr>
      <w:t>2</w:t>
    </w:r>
    <w:r>
      <w:rPr>
        <w:rFonts w:ascii="Naskh MT for Bosch School" w:hAnsi="Naskh MT for Bosch School" w:cs="Naskh MT for Bosch School"/>
        <w:color w:val="0000CC"/>
        <w:rtl w:val="true"/>
        <w:lang w:bidi="ar-JO"/>
      </w:rPr>
      <w:t xml:space="preserve">، الصفحة </w:t>
    </w:r>
    <w:r>
      <w:rPr>
        <w:rFonts w:cs="Naskh MT for Bosch School" w:ascii="Naskh MT for Bosch School" w:hAnsi="Naskh MT for Bosch School"/>
        <w:color w:val="0000CC"/>
        <w:lang w:bidi="ar-JO"/>
      </w:rPr>
      <w:t>182</w:t>
    </w:r>
    <w:r>
      <w:rPr>
        <w:rFonts w:cs="Naskh MT for Bosch School" w:ascii="Naskh MT for Bosch School" w:hAnsi="Naskh MT for Bosch School"/>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