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color w:val="000000"/>
          <w:sz w:val="32"/>
          <w:szCs w:val="32"/>
          <w:lang w:val="en"/>
        </w:rPr>
      </w:pPr>
      <w:r>
        <w:rPr>
          <w:b/>
          <w:bCs/>
          <w:i w:val="false"/>
          <w:iCs w:val="false"/>
          <w:color w:val="000000"/>
          <w:sz w:val="32"/>
          <w:szCs w:val="32"/>
          <w:lang w:val="en"/>
        </w:rPr>
        <w:t>He is the Most Holy, the Most Glorious.</w:t>
      </w:r>
    </w:p>
    <w:p>
      <w:pPr>
        <w:pStyle w:val="Firstlinenoindent"/>
        <w:rPr>
          <w:b/>
          <w:b/>
          <w:bCs/>
          <w:i/>
          <w:i/>
          <w:iCs/>
          <w:color w:val="000000"/>
          <w:sz w:val="32"/>
          <w:szCs w:val="32"/>
          <w:lang w:val="en"/>
        </w:rPr>
      </w:pPr>
      <w:r>
        <w:rPr>
          <w:b/>
          <w:bCs/>
          <w:i/>
          <w:iCs/>
          <w:color w:val="000000"/>
          <w:sz w:val="32"/>
          <w:szCs w:val="32"/>
          <w:lang w:val="en"/>
        </w:rPr>
      </w:r>
    </w:p>
    <w:p>
      <w:pPr>
        <w:pStyle w:val="Firstlinenoindent"/>
        <w:jc w:val="both"/>
        <w:rPr/>
      </w:pPr>
      <w:r>
        <w:rPr>
          <w:color w:val="000000"/>
          <w:lang w:val="en"/>
        </w:rPr>
        <w:t>Praise be to Thee, O Thou our Lord the Most Merciful! This is one of the days of the festival Thou hast named Riḍván, a festival wherein Thou hast manifested Thy sovereignty over all who are in Thy heavens and on Thine earth, notwithstanding that the people have arisen to harm Thee and to extinguish Thy light, and wherein the Luminary of Thy oneness hath shone forth from the dayspring of Thy House upon all things visible and invisible.</w:t>
      </w:r>
    </w:p>
    <w:p>
      <w:pPr>
        <w:pStyle w:val="NormalWeb"/>
        <w:jc w:val="both"/>
        <w:rPr>
          <w:color w:val="000000"/>
          <w:lang w:val="en"/>
        </w:rPr>
      </w:pPr>
      <w:r>
        <w:rPr>
          <w:color w:val="000000"/>
          <w:lang w:val="en"/>
        </w:rPr>
        <w:t>I beseech Thee, O my God, by this Day and by Him Whom Thou hast made to be the Dawning-Place of Thy revelation and the Dayspring of Thine inspiration, to ordain for Thy loved ones the good of this world and of the world to come, and to number them with those whom naught can distract from Thy remembrance and praise. Strengthen, then, their hearts in such wise that the ascendancy of those who have disbelieved in Thee and in Thy signs may never dismay them.</w:t>
      </w:r>
    </w:p>
    <w:p>
      <w:pPr>
        <w:pStyle w:val="NormalWeb"/>
        <w:jc w:val="both"/>
        <w:rPr>
          <w:color w:val="000000"/>
          <w:lang w:val="en"/>
        </w:rPr>
      </w:pPr>
      <w:r>
        <w:rPr>
          <w:color w:val="000000"/>
          <w:lang w:val="en"/>
        </w:rPr>
        <w:t>O Lord! Illumine their eyes with the light of Thy knowledge, and their hearts with the splendour of Thy countenance. Bind, then, their souls and spirits together, that through their unity all the inhabitants of Thy dominion may become united.</w:t>
      </w:r>
    </w:p>
    <w:p>
      <w:pPr>
        <w:pStyle w:val="NormalWeb"/>
        <w:jc w:val="both"/>
        <w:rPr/>
      </w:pPr>
      <w:r>
        <w:rPr>
          <w:color w:val="000000"/>
          <w:lang w:val="en"/>
        </w:rPr>
        <w:t>Potent art Thou over all who are in the kingdoms of Thy revelation and Thy creation. Thou, verily, art the Almighty, the All-Bountiful. Praised be Thou, O Lord of the worlds!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