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باری ای سلمان بر احبّای حقّ القا کن که در کلمات احدی بدیدهٴ اعتراض ملاحظه منمائید بلکه بدیدهٴ شفقت و مرحمت مشاهده کنید مگر آن نفوسی که الیوم در ردّ الله الواح ناریّه نوشته بر جمیع نفوس حتم است که بر ردّ من ردّ علی الله آنچه قادر باشند بنویسند کذلک قدّر من لدن مقتدر قدیر چه که الیوم نصرت حقّ بذکر و بیان است نه بسیف و امثال آن کذلک نزّلنا من قبل و حینئذ ان انتم تعرفون فوالّذی ینطق حینئذ فی کلّ شیء بأنّه لا اله الّا هو که اگر نفسی در ردّ من ردّ علی الله کلمه‌ئی مرقوم دارد مقامی باو عنایت شود که جمیع اهل ملأ اعلی حسرت آن مقام برند و جمیع اقلام ممکنات از ذکر آن مقام عاجز و السن کائنات از وصفش قاصر چه که هر نفسی الیوم بر این امر اقدس ارفع امنع مستقیم شود مقابل است با کلّ من فی السّموات و الأرض و کان الله علی ذلک لشهید و علیم</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 یا احبّآء الله لا تستقرّوا علی فراش الرّاحة و اذا عرفتم بارئکم و سمعتم ما ورد علیه قوموا علی النّصر ثمّ انطقوا و لا تصمتوا اقلّ من آن و انّ هذا خیر لکم عن کنوز ما کان و ما یکون لو انتم من العارفین</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154</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