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آنچه در آسمانها و زمین است محالّ بروز صفات و اسمای الهی هستند چنانچه در هر ذرّه آثار تجلّی آن شمس حقیقی ظاهر و هویداست که گویا بدون ظهور آن تجلّی در عالم ملکی هیچ شیء بخلعت هستی مفتخر نیاید و بوجود مشرّف نشود چه آفتابهای معارف که در ذرّه مستور شده و چه بحرهای حکمت که در قطره پنهان گشته خاصّه انسان که از بین موجودات باین خلع تخصیص یافته و باین شرافت ممتاز گشته چنانچه جمیع صفات و اسمای الهی از مظاهر انسانی بنحو اکمل و اشرف ظاهر و هویداست و کلّ این اسماء و صفات راجع باوست اینست که فرموده الانسان سرّی و انا سرّه و آیات متواتره که مدلّ و مشعر بر این مطلب رقیق لطیف است در جمیع کتب سماویّه و صحف الهیّه مسطور و مذکور است چنانچه میفرماید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: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﴿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یه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آیات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الآفاق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ْ</w:t>
      </w:r>
      <w:r>
        <w:rPr>
          <w:rFonts w:cs="Naskh MT for Bosch School"/>
          <w:sz w:val="32"/>
          <w:sz w:val="32"/>
          <w:szCs w:val="32"/>
          <w:rtl w:val="true"/>
        </w:rPr>
        <w:t>﴾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 در مقام دیگر میفرماید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: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﴿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ک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لا 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cs="Naskh MT for Bosch School"/>
          <w:sz w:val="32"/>
          <w:sz w:val="32"/>
          <w:szCs w:val="32"/>
          <w:rtl w:val="true"/>
        </w:rPr>
        <w:t>﴾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 در مقام دیگر میفرماید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: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﴿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ک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وا ک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ین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وا الله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ْ</w:t>
      </w:r>
      <w:r>
        <w:rPr>
          <w:rFonts w:cs="Naskh MT for Bosch School"/>
          <w:sz w:val="32"/>
          <w:sz w:val="32"/>
          <w:szCs w:val="32"/>
          <w:rtl w:val="true"/>
        </w:rPr>
        <w:t>﴾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چنانچه سلطان بقا روح من فی سرادق العمآء فداه میفرماید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: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من عرف نفسه فقد عرف ربّه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"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ar-JO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باری از این بیانات معلوم شد که جمیع اشیاء حاکی از اسماء و صفات الهیّه هستند هر کدام بقدر استعداد خود مدلّ و مشعرند بر معرفت الهیّه بقسمی که احاطه کرده است ظهورات صفاتیّه و اسمائیّه همهٔ غیب و شهود را اینست که میفرماید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: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ک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غ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یر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ک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الظّ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ک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ح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ی 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ک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ظ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ک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ین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اک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 باز سلطان بقا میفرماید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: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ما رأیت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شیئ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وقد رأیت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الله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فیه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 قبله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 بعده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 در روایت کمیل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: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ز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وح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ی 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یاک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التّ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وح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ید آثار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 انسان که اشرف و اکمل مخلوقات است اشدّ دلالةً و اعظم حکایةً است از سایر معلومات و اکمل انسان و افضل و الطف او مظاهر شمس حقیقتند بلکه ما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سوای ایشان موجودند بارادهٔ ایشان و متحرّکند بافاضهٔ ایشان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90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70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