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4C1" w:rsidRPr="004D64C1" w:rsidRDefault="004D64C1" w:rsidP="004D64C1">
      <w:pPr>
        <w:bidi/>
        <w:jc w:val="center"/>
        <w:rPr>
          <w:rFonts w:ascii="Naskh MT for Bosch School" w:hAnsi="Naskh MT for Bosch School" w:cs="Naskh MT for Bosch School"/>
          <w:b/>
          <w:bCs/>
          <w:sz w:val="28"/>
          <w:szCs w:val="36"/>
          <w:rtl/>
        </w:rPr>
      </w:pPr>
      <w:r w:rsidRPr="004D64C1">
        <w:rPr>
          <w:rFonts w:ascii="Naskh MT for Bosch School" w:hAnsi="Naskh MT for Bosch School" w:cs="Naskh MT for Bosch School"/>
          <w:b/>
          <w:bCs/>
          <w:sz w:val="28"/>
          <w:szCs w:val="36"/>
          <w:rtl/>
        </w:rPr>
        <w:t>هو‌ الظاهر‌ من‌ افق‌ البيان</w:t>
      </w:r>
    </w:p>
    <w:p w:rsidR="004D64C1" w:rsidRDefault="004D64C1" w:rsidP="004D64C1">
      <w:pPr>
        <w:bidi/>
        <w:jc w:val="both"/>
        <w:rPr>
          <w:rFonts w:ascii="Naskh MT for Bosch School" w:hAnsi="Naskh MT for Bosch School" w:cs="Naskh MT for Bosch School"/>
          <w:sz w:val="28"/>
          <w:szCs w:val="36"/>
          <w:rtl/>
        </w:rPr>
      </w:pPr>
    </w:p>
    <w:p w:rsidR="002C400D" w:rsidRPr="004D64C1" w:rsidRDefault="004D64C1" w:rsidP="004D64C1">
      <w:pPr>
        <w:bidi/>
        <w:jc w:val="both"/>
        <w:rPr>
          <w:rFonts w:ascii="Naskh MT for Bosch School" w:hAnsi="Naskh MT for Bosch School" w:cs="Naskh MT for Bosch School"/>
          <w:sz w:val="28"/>
          <w:szCs w:val="36"/>
        </w:rPr>
      </w:pPr>
      <w:r w:rsidRPr="004D64C1">
        <w:rPr>
          <w:rFonts w:ascii="Naskh MT for Bosch School" w:hAnsi="Naskh MT for Bosch School" w:cs="Naskh MT for Bosch School"/>
          <w:sz w:val="28"/>
          <w:szCs w:val="36"/>
          <w:rtl/>
        </w:rPr>
        <w:t>طوبى لمن وجد حلاوة الندآء الّذى ارتفع من شطر الکبريآء و ‌عمل ما امر به من العليم الخبير لعمرى من وجد حلاوة البيان ليعمل بما امر به فى اللّوح يشهد بذلک لسان اللّه المقتدر العلىّ العظيم قد خرقت الاحجاب و‌ ظهر الوهّاب بسلطان لا تمنعه جنود العالم و لا ضوضآء الامم ينطق فى کلّ حين الملک للّه ربّ العالمين انّ الّذى اقبل الی مطلع الآيات انّه اقبل الی اللّه العليم الحکيم قل يا قوم دعوا ما عندکم ثمّ انصروا انفسکم بما امرتم به من لدى اللّه ان انتم من العارفين لا</w:t>
      </w:r>
      <w:r>
        <w:rPr>
          <w:rFonts w:ascii="Naskh MT for Bosch School" w:hAnsi="Naskh MT for Bosch School" w:cs="Naskh MT for Bosch School" w:hint="cs"/>
          <w:sz w:val="28"/>
          <w:szCs w:val="36"/>
          <w:rtl/>
        </w:rPr>
        <w:t xml:space="preserve"> </w:t>
      </w:r>
      <w:r w:rsidRPr="004D64C1">
        <w:rPr>
          <w:rFonts w:ascii="Naskh MT for Bosch School" w:hAnsi="Naskh MT for Bosch School" w:cs="Naskh MT for Bosch School"/>
          <w:sz w:val="28"/>
          <w:szCs w:val="36"/>
          <w:rtl/>
        </w:rPr>
        <w:t>‌ينفعکم اليوم شىء و لا ‌مهرب لانفسکم الّا بان تتوبوا و‌ ترجعوا الی ‌الله العزيز الحميد قل هل نفع کسرى ما عنده من الکنوز او قيصر ما عنده من القصور لا و‌ عمرى ان انتم من العالمين</w:t>
      </w:r>
      <w:r w:rsidRPr="004D64C1">
        <w:rPr>
          <w:rFonts w:ascii="Naskh MT for Bosch School" w:hAnsi="Naskh MT for Bosch School" w:cs="Naskh MT for Bosch School"/>
          <w:sz w:val="28"/>
          <w:szCs w:val="36"/>
        </w:rPr>
        <w:t xml:space="preserve"> </w:t>
      </w:r>
      <w:r w:rsidRPr="004D64C1">
        <w:rPr>
          <w:rFonts w:ascii="Naskh MT for Bosch School" w:hAnsi="Naskh MT for Bosch School" w:cs="Naskh MT for Bosch School"/>
          <w:sz w:val="28"/>
          <w:szCs w:val="36"/>
          <w:rtl/>
        </w:rPr>
        <w:t xml:space="preserve">انّا نذکر الّذين اقبلوا الی اللّه سوف يجعل اللّه هذا الذّکر کنزا لهم انّه ينفعهم فى ملکوته العزيز البديع </w:t>
      </w:r>
      <w:proofErr w:type="gramStart"/>
      <w:r w:rsidRPr="004D64C1">
        <w:rPr>
          <w:rFonts w:ascii="Naskh MT for Bosch School" w:hAnsi="Naskh MT for Bosch School" w:cs="Naskh MT for Bosch School"/>
          <w:sz w:val="28"/>
          <w:szCs w:val="36"/>
          <w:rtl/>
        </w:rPr>
        <w:t>اذا</w:t>
      </w:r>
      <w:proofErr w:type="gramEnd"/>
      <w:r w:rsidRPr="004D64C1">
        <w:rPr>
          <w:rFonts w:ascii="Naskh MT for Bosch School" w:hAnsi="Naskh MT for Bosch School" w:cs="Naskh MT for Bosch School"/>
          <w:sz w:val="28"/>
          <w:szCs w:val="36"/>
          <w:rtl/>
        </w:rPr>
        <w:t xml:space="preserve"> تشرّفت بلوح اللّه اقرئه باللّيالی و الايّام انّه يقرّبک الی المقام الرّفيع </w:t>
      </w:r>
    </w:p>
    <w:sectPr w:rsidR="002C400D" w:rsidRPr="004D64C1"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7770" w:rsidRDefault="005B7770">
      <w:r>
        <w:separator/>
      </w:r>
    </w:p>
  </w:endnote>
  <w:endnote w:type="continuationSeparator" w:id="0">
    <w:p w:rsidR="005B7770" w:rsidRDefault="005B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7770" w:rsidRDefault="005B7770">
      <w:r>
        <w:separator/>
      </w:r>
    </w:p>
  </w:footnote>
  <w:footnote w:type="continuationSeparator" w:id="0">
    <w:p w:rsidR="005B7770" w:rsidRDefault="005B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D64C1">
      <w:rPr>
        <w:rFonts w:ascii="Naskh MT for Bosch School" w:hAnsi="Naskh MT for Bosch School" w:cs="Naskh MT for Bosch School" w:hint="cs"/>
        <w:color w:val="0000CC"/>
        <w:rtl/>
        <w:lang w:bidi="ar-JO"/>
      </w:rPr>
      <w:t>18</w:t>
    </w:r>
    <w:r w:rsidR="00C43421">
      <w:rPr>
        <w:rFonts w:ascii="Naskh MT for Bosch School" w:hAnsi="Naskh MT for Bosch School" w:cs="Naskh MT for Bosch School" w:hint="cs"/>
        <w:color w:val="0000CC"/>
        <w:rtl/>
        <w:lang w:bidi="ar-JO"/>
      </w:rPr>
      <w:t xml:space="preserve">)، </w:t>
    </w:r>
    <w:r w:rsidR="00BF2B8B">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صفحه </w:t>
    </w:r>
    <w:r w:rsidR="004D64C1">
      <w:rPr>
        <w:rFonts w:ascii="Naskh MT for Bosch School" w:hAnsi="Naskh MT for Bosch School" w:cs="Naskh MT for Bosch School" w:hint="cs"/>
        <w:color w:val="0000CC"/>
        <w:rtl/>
        <w:lang w:bidi="ar-JO"/>
      </w:rPr>
      <w:t xml:space="preserve">182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4D64C1"/>
    <w:rsid w:val="00511085"/>
    <w:rsid w:val="00557669"/>
    <w:rsid w:val="005813A2"/>
    <w:rsid w:val="00594506"/>
    <w:rsid w:val="005A5019"/>
    <w:rsid w:val="005B2FF1"/>
    <w:rsid w:val="005B7770"/>
    <w:rsid w:val="005D4A27"/>
    <w:rsid w:val="005E79BF"/>
    <w:rsid w:val="00682A15"/>
    <w:rsid w:val="00693276"/>
    <w:rsid w:val="0069608A"/>
    <w:rsid w:val="00752F29"/>
    <w:rsid w:val="0076550F"/>
    <w:rsid w:val="00793880"/>
    <w:rsid w:val="0081313B"/>
    <w:rsid w:val="00815EDF"/>
    <w:rsid w:val="008506F4"/>
    <w:rsid w:val="008849C3"/>
    <w:rsid w:val="008878F6"/>
    <w:rsid w:val="008C164F"/>
    <w:rsid w:val="00900772"/>
    <w:rsid w:val="009358C2"/>
    <w:rsid w:val="009D5ECD"/>
    <w:rsid w:val="00A33229"/>
    <w:rsid w:val="00AE7D9B"/>
    <w:rsid w:val="00AF626D"/>
    <w:rsid w:val="00B368EF"/>
    <w:rsid w:val="00BA0819"/>
    <w:rsid w:val="00BA33DE"/>
    <w:rsid w:val="00BF2B8B"/>
    <w:rsid w:val="00C04E3F"/>
    <w:rsid w:val="00C43421"/>
    <w:rsid w:val="00C62F3A"/>
    <w:rsid w:val="00C832FF"/>
    <w:rsid w:val="00CB35E2"/>
    <w:rsid w:val="00CD59A7"/>
    <w:rsid w:val="00D071B5"/>
    <w:rsid w:val="00D22C75"/>
    <w:rsid w:val="00E032B9"/>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CF5651-B2F5-44F6-8ED3-3EFBE4F6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2023-07-26T03:17:00Z</dcterms:created>
  <dcterms:modified xsi:type="dcterms:W3CDTF">2023-07-26T03:17:00Z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2023-07-26T03:17:47Z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72ae671c-4b88-4909-9dc9-c4423840b331</vt:lpwstr>
  </property>
  <property fmtid="{D5CDD505-2E9C-101B-9397-08002B2CF9AE}" pid="8" name="MSIP_Label_2e9a4386-74b9-4603-ae20-950a659f9b6e_ContentBits">
    <vt:lpwstr>0</vt:lpwstr>
  </property>
</Properties>
</file>