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6347" w14:textId="77777777" w:rsidR="00513CC6" w:rsidRDefault="00513CC6" w:rsidP="00513CC6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0D339814" w14:textId="77777777" w:rsidR="00513CC6" w:rsidRPr="00513CC6" w:rsidRDefault="00513CC6" w:rsidP="00513CC6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513CC6">
        <w:rPr>
          <w:rFonts w:ascii="Naskh MT for Bosch School" w:hAnsi="Naskh MT for Bosch School" w:cs="Naskh MT for Bosch School"/>
          <w:sz w:val="28"/>
          <w:szCs w:val="36"/>
          <w:rtl/>
        </w:rPr>
        <w:t>بلبل الفراق علی غصن الآفاق ینادى هذا الفراق یا ملأ الشتیاق و طیر الوفاء یتغن علی دوحة البقاء بان هذا الفراق یا ملأ الاشتیاق و ورقاء الهجر یرن علی افنان سدرة الفراق بان جاء الفراق یا ملأ الاشتیاق قل تم زمان الوصل و جاء الفصل عن خلف القضاء و هذا الفراق یا ملأ الاشتیاق قد جرت الدموع عن عیون اهل البقاء فى ملأ الاعلی بهذا الفراق یا ملأ الاشتیاق و قد انقطعت نسائم السرور عن رضوان السنا بهذا الفراق یا ملأ الاشتیاق تالله قد اصفرت وجوه اهل الغرفات بهذا الفراق یا ملأ الاشتیاق و تبدلت عیش کل شیء بین الارض و السماء بهذا الفراق یا ملأ الاشتیاق و یکحلن الحوریات من دم الحمراء بما سمعن نداء الفراق یا ملأ الاشتیاق و لن یزینن هیاکلهن من عرف البقاء بما سمعن نداء الفراق یا ملأ الاشتیاق و هذا الحزن لن یقاس بحزن فى جبروت العماء بما هبت نسیم الفراق یا ملأ الاشتیاق</w:t>
      </w:r>
    </w:p>
    <w:p w14:paraId="0F5DDF5B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 w:hint="cs"/>
          <w:sz w:val="36"/>
          <w:szCs w:val="36"/>
        </w:rPr>
      </w:pPr>
    </w:p>
    <w:sectPr w:rsidR="002C400D" w:rsidRPr="005D4A2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C941" w14:textId="77777777" w:rsidR="00DF3C11" w:rsidRDefault="00DF3C11">
      <w:r>
        <w:separator/>
      </w:r>
    </w:p>
  </w:endnote>
  <w:endnote w:type="continuationSeparator" w:id="0">
    <w:p w14:paraId="66CCFEE8" w14:textId="77777777" w:rsidR="00DF3C11" w:rsidRDefault="00DF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ED5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A1A1" w14:textId="77777777" w:rsidR="00DF3C11" w:rsidRDefault="00DF3C11">
      <w:r>
        <w:separator/>
      </w:r>
    </w:p>
  </w:footnote>
  <w:footnote w:type="continuationSeparator" w:id="0">
    <w:p w14:paraId="24147AAC" w14:textId="77777777" w:rsidR="00DF3C11" w:rsidRDefault="00DF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328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B456B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9B1E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13CC6">
      <w:rPr>
        <w:rFonts w:ascii="Naskh MT for Bosch School" w:hAnsi="Naskh MT for Bosch School" w:cs="Naskh MT for Bosch School" w:hint="cs"/>
        <w:color w:val="0000CC"/>
        <w:rtl/>
        <w:lang w:bidi="ar-JO"/>
      </w:rPr>
      <w:t>95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>15</w:t>
    </w:r>
    <w:r w:rsidR="00513CC6">
      <w:rPr>
        <w:rFonts w:ascii="Naskh MT for Bosch School" w:hAnsi="Naskh MT for Bosch School" w:cs="Naskh MT for Bosch School" w:hint="cs"/>
        <w:color w:val="0000CC"/>
        <w:rtl/>
        <w:lang w:bidi="ar-JO"/>
      </w:rPr>
      <w:t>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</w:t>
    </w:r>
    <w:r w:rsidR="00513CC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بلبل فراق،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صفحه </w:t>
    </w:r>
    <w:r w:rsidR="00513CC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628-628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F13EF"/>
    <w:rsid w:val="00404234"/>
    <w:rsid w:val="00467945"/>
    <w:rsid w:val="004735E8"/>
    <w:rsid w:val="004B7FE8"/>
    <w:rsid w:val="004E1CE4"/>
    <w:rsid w:val="00511085"/>
    <w:rsid w:val="00513CC6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F3C11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468B0"/>
  <w15:chartTrackingRefBased/>
  <w15:docId w15:val="{0051604C-2031-4165-9676-5251BA71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2023-07-27T18:46:00Z</dcterms:created>
  <dcterms:modified xsi:type="dcterms:W3CDTF">2023-07-27T18:46:00Z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2023-07-27T18:46:16Z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bb41d3b4-4dae-42b7-b931-059da4fe09d5</vt:lpwstr>
  </property>
  <property fmtid="{D5CDD505-2E9C-101B-9397-08002B2CF9AE}" pid="8" name="MSIP_Label_2e9a4386-74b9-4603-ae20-950a659f9b6e_ContentBits">
    <vt:lpwstr>0</vt:lpwstr>
  </property>
</Properties>
</file>