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يَا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لِكَ الرُّوسِ أَنِ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عْ نِد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اءَ اللهِ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وسِ ثُمَّ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إِلَى الفِر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ِ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تَقَرّ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مَنْ سُمِّي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اءِ الحُس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بَيْنَ مَلإِ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اللهِ البَه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اكَ أَنْ يَح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هَو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عَنِ الت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رَبِّكَ الر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منِ الر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سَمِع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نادَي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مَو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نَج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ذا 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اجَ عَرْفُ عِناي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اجَ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وَأَجَبْناكَ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قِّ إِنَّ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لَهُوَ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 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قَدْ نَصَرَني أَحَدُ سُف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ائِكَ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السَّلاس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 اللهُ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اماً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يُحِط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أَحَدٍ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هُو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اكَ أَنْ تُبَدِّلَ هذا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قامَ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بَّكَ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يَشاءُ يَمْحُو ما أَرادَ وَيُث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وَع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كُلِّ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ءٍ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حٍ 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يظٍ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اكَ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يَم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نَعَكَ 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 عَنِ المال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كِ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وَتُناد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اتُ قد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ظَهَر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دِهِ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تَى الأ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 وَالاب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ادِ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قُولُ لَبّ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يْكَ الل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َّ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لَبَّي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وَالطُّورُ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طُوفُ حَو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الب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تِ وَالشّ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يُن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لَى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الوَهّ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ابُ 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باً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السَّحابِ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وَيْلٌ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قُمْ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هذا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ثُمَّ ادْعُ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اللهِ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مِنَ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كانُوا أَنْ يَد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عُوا اللهَ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مِنَ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فَلَمّ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أَت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المُس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كَفَرُوا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ضُوا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أَنْ أَف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مٍ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ثُمَّ اذ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كُرِ 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امَ الَّت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يها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تَى الرُّوحُ وَح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نَصَرَ اللهُ الرُّوحَ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الغَي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 وَح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قِّ وَأَر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ى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ضٍ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داً مِنْ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 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رَبّ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يَح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ظُ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شاءُ وَلَو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كُونُ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 الب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فَمِ الثّ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بانِ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يوفِ الظّ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مَنَع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سُبُحاتُ الج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لالِ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التّ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الج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مالِ وَنَب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ذَ 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غاءَ ما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دَ اللهِ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مِنْ خِيرَةِ الخ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الحَقِّ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يُصَلّ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الفِر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يَط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وفُونَ حَوْلَ العَر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البُك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الأَص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اسْت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عْ نِد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مَرَّةً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ُخ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مِنْ شَط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سِج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ُطْ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بِما وَرَدَ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مِنْ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ظاه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جَلال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وَتَع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رِفَ 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وَاصْط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وَعَم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فُ ما نُزّ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مِنْ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طَّل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بِخَزائِنِ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وَلَئال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ِئِ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أَسْر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ورِ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أَواعِي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لَتَف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نَف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سَكَ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حُبّ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اً لاسْم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قاً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كُوتِيَ 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المَن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سُيُوفِ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داءِ وَجَسد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ءٍ 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وَلك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الرُّوحَ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بِشار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ةٍ 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يُعادِلُها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قِب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العال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بِق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بِكَ وَق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لْ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تُمْ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هِ مَنْ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َإ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بِّكُمُ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العَظ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هذا نَبَأٌ 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تَبْشَرَتْ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وَالمُر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هذا لَهُوَ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قَل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الَمِ وَالم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ودُ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صَحائ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فِ اللهِ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 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تْ أَياد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لِ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إِلَى اللهِ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ما نُزِّلَ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الأَل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واحِ مِنْ لَدُنْ 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رٍ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هُمْ مَنْ ناحَ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هُمْ مَنْ 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 الشّ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مْ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فَد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إِنْ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مْ مِنَ العار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ما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وَص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بَلْ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سِ اللهِ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مْ مِنَ المُن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صِف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 يُر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َّ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اللهُ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لَو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مِنَ المُتَبَصّ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أَنَا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ورُ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سانِ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إشَ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زُيّ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مِيَ التّ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ةُ وَال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يلُ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كَ قُضِيَ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فِي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واحِ رَبِّكُمُ الرّ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منِ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شَهِدَ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وَأَنَا أَش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هَدُ لَهُ وَاللهُ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 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ولُ 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ما نُزِّلَتِ الكُت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 إِلا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لِذ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دُ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كُلُّ 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بِلٍ عَر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وَث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وَالَّذ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فَتَح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 فُؤادِه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يَسْم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عُ مِنْ كُلِّ 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ها قَدْ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الحَقُّ إِنّ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وبُ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لِس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صُحُك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الِصاً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 اللهِ وَقَلَم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يَتَحَرَّكُ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رِكُمْ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يَضُرُّن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ضُرُّ مَنْ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ضِ وَإِع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راضُهُمْ وَلا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بالُ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الخَلائ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نُذَكّ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رُكُمْ بِما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ُمِر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 بِهِ وَم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نُر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يْدُ مِنْك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شَي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ئاً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تَقَرُّبَكُم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يَن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الدُّن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وَالآخِر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أَتَق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تُلُونُ الَّذ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يَدْعُوكُم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الحَيوةِ الباق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ّقُوا اللهَ وَلا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تَتَّبِعُوا كُلَّ 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ارٍ 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يدٍ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قُلْ يا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الغُر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نَ 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ورِ وَسُل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الظُّه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أَخ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رَبِ البُيُوتِ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 لَع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القُبُور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كُونُنَّ مِنَ الشّ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اعِرين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إِنَّ الَّذي لَنْ يَه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تَزَّ مِنْ نَسْم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اللهِ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امِهِ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مِنَ الأَم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واتِ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لَدَى اللهِ مال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الأَس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ءِ وَالصِّفاتِ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ومُوا عَنْ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بُورِ الهَو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كُوتِ رَب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كُمْ مالِكِ العَر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شِ وَالثَّر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لِتَر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 وُعِدْتُمْ بِهِ مِنْ 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لُ مِنْ لدُنْ رَبِّكُمُ الع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أَتَظُنُّون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يَنْفَع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كُمْ 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دَك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يَمْلِك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وَتَر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ونَ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التُّرابِ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مِنْ 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ناص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رٍ وَمُع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 خ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يوةٍ يَأْت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يهِ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تُ وَلا لِبق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اءٍ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يُد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رِكُهُ الف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ناءُ وَلا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ةٍ 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دَعُوا ما عِن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مْ وَأَق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بِلُوا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ةِ اللهِ الّ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نُزِّلَتْ بِهذا الاس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البَد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كَذلِكَ غَرَّدَ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لَكَ الق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بِ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رَبِّكَ الأَب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إِذا 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وَق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 قُل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لَكَ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دُ يا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لهَ العالَم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 ذَكَر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سانِ مَظ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رِ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سِكَ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داً 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السِّج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نِ الأَع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مِ 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قِ العال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ينَ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لِمَلِكٍ ما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المُل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 عَن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مالِك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أَق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بَلَ إِل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اللهِ 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بِهِ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مِمَّنْ فازَ بِما أَر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ادَ اللهُ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العَز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يزُ الح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سَو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فَ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رَى نَفْسَهُ مِن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وكِ مَمال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كِ الم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كُوتِ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رَبَّكَ لَهُوَ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عَل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ى ما يَشاءُ يُع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 مَنْ يَشاءُ ما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شاءُ وَيَم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عَمّ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نْ 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شاءُ ما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رادَ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هُ لَهُوَ المُق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رُ القَد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يرُ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val="en-US" w:bidi="ar-SA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val="en-US" w:bidi="ar-S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Ext Roman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bidi="ar-JO"/>
      </w:rPr>
      <w:t xml:space="preserve">لوح ملك الروس 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bidi="ar-JO"/>
      </w:rPr>
      <w:t>(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bidi="ar-JO"/>
      </w:rPr>
      <w:t>القيصر ألسكاندر نقولا الثاني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bidi="ar-JO"/>
      </w:rPr>
      <w:t>)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bidi="ar-JO"/>
      </w:rPr>
      <w:t xml:space="preserve"> – 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bidi="ar-JO"/>
      </w:rPr>
      <w:t>آثار حضرة بهاءالله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bidi="ar-JO"/>
      </w:rPr>
      <w:t xml:space="preserve"> – </w:t>
    </w:r>
    <w:r>
      <w:rPr>
        <w:rFonts w:ascii="Traditional Arabic;Times New Roman" w:hAnsi="Traditional Arabic;Times New Roman" w:cs="Traditional Arabic;Times New Roman"/>
        <w:color w:val="0000CC"/>
        <w:sz w:val="24"/>
        <w:sz w:val="24"/>
        <w:szCs w:val="24"/>
        <w:rtl w:val="true"/>
        <w:lang w:bidi="ar-JO"/>
      </w:rPr>
      <w:t xml:space="preserve">الواح حضرة بهاءالله الى الملوك والرؤساء، الصفحة 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lang w:bidi="ar-JO"/>
      </w:rPr>
      <w:t>53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bidi="ar-JO"/>
      </w:rPr>
      <w:t xml:space="preserve"> </w:t>
    </w:r>
    <w:r>
      <w:rPr>
        <w:rFonts w:cs="Traditional Arabic;Times New Roman" w:ascii="Traditional Arabic;Times New Roman" w:hAnsi="Traditional Arabic;Times New Roman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Ext Roman;Times New Roman" w:hAnsi="Times Ext Roman;Times New Roman" w:eastAsia="Times New Roman" w:cs="Naskh MT for Bosch School"/>
      <w:color w:val="auto"/>
      <w:sz w:val="23"/>
      <w:szCs w:val="23"/>
      <w:lang w:val="en-GB" w:bidi="fa-IR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Ext Roman;Times New Roman" w:hAnsi="Times Ext Roman;Times New Roman" w:cs="Naskh MT for Bosch School"/>
      <w:sz w:val="23"/>
      <w:szCs w:val="23"/>
      <w:lang w:val="en-GB" w:bidi="fa-IR"/>
    </w:rPr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GB"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