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A8AE" w14:textId="77777777" w:rsidR="009139C5" w:rsidRDefault="00456386" w:rsidP="009139C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ar-EG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9139C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EG"/>
        </w:rPr>
        <w:t>( 1</w:t>
      </w:r>
      <w:proofErr w:type="gramEnd"/>
      <w:r w:rsidR="009139C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EG"/>
        </w:rPr>
        <w:t xml:space="preserve"> )</w:t>
      </w:r>
    </w:p>
    <w:p w14:paraId="4AD90DC7" w14:textId="77777777" w:rsidR="009139C5" w:rsidRDefault="009139C5" w:rsidP="009139C5">
      <w:pPr>
        <w:pStyle w:val="PlainText"/>
        <w:bidi/>
        <w:jc w:val="center"/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EG"/>
        </w:rPr>
        <w:t>(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من الواح عندلیب) </w:t>
      </w:r>
    </w:p>
    <w:p w14:paraId="03F25AB9" w14:textId="77777777" w:rsidR="009139C5" w:rsidRPr="00463699" w:rsidRDefault="009139C5" w:rsidP="009139C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المنادی بالحق امام وجوه الخلق</w:t>
      </w:r>
    </w:p>
    <w:p w14:paraId="038F0D01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الحمد لله الذی سخر شمس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بقدرته و قمر البرهان بسلطانه الذی بامره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طوی ما انبسط فی ستة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ثم ارتفعت سموات العرفان اقرب من لمح البصر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المنظر الاکبر بما استوی مکلم الطور علی عرش الظهور و نطقت السدرة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امام الوجوه و به ارتفع الندآء من الارض و السمآء هذا ظهور ابتسم به ثغر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الوجود من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 الشهود و قرت الع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ون و تنورت الابصار الامر 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الواحد المقتدر المختار تالله قد اتی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و القوم فی 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عجاب نسئل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تبارک و تعالی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عباده علی التقرب الی مشرق الانوار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وفقهم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الرجوع الی باب فضله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علی تدارک مافات عنهم فی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و الصلوة و السلام و التکب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البهآء علی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ادی امره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ما منعتهم ضوضآء الانام عن التقرب الی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 الارباب نبذوا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اقبلوا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باستقامة انکسر بها ظهر الاشرار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منعهم اعراض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اعتراض المشرک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تکلمون باهوآئهم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صدوا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الناس عن سوآء الصراط قل انه اتی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جذبکم الی الافق الاعلی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قربکم</w:t>
      </w:r>
      <w:proofErr w:type="gramEnd"/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مقام تنور بانوار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ربکم مولی الانام </w:t>
      </w:r>
    </w:p>
    <w:p w14:paraId="21F28FC5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823914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بهآئی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تی هن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ئا لک بما شربت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 البقآء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العطآء و قمت علی خدمة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الامر بق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اضطربت به اصحاب القعود و ناحت به الاحزاب الا من شاء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ربک مالک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الحمد لله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احوال بذکر و ثنا مشغولی و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خدمت قائم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درباره اعتراضات جناب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علی ذکر نمودی بشرف اصغا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اعلم بعلم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بان الله امر الکل بتبل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امره و ما ترتفع به کلمة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المطاعة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بعد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حکم محکم که از سمآء ارادهء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مالک قدم نازل کل باطاعت مکلفند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اگر باوامر الهی فائز شدند و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نبغی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نمودند عند الله مقبول و الا الآمر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رجع الی الامر و الغافل فی خسران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در کتب قبل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عباد را ابن خود خوانده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نظر بتجل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رحمتی است که بر کل سبقت گرفته و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اری از آن ابناء مخالفت نمودند و هر منصفی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گواهی داده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دهد بر آنچه از قلم اعلی جاری شده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در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طان 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 جلالت قدر و مقام از مواقع و مکامن قرب و لقا محروم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ماند بقول بعضی معلم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ملکوت بوده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مقام را که عطا فرمود و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آن از اعلی مقام ملکوت باسفل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مقام عالم ناسوت مقر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افت و از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وضات ممنوع و محروم 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فعل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توان گفت وقتی قابل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 رحمت بود و هنگامی سزاوار غضب و نقمت درباره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حرم رسول الله تفکر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آن حضرت روح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فداه فرموده کلم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کلمی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نکلمه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که از مشرق فم اراده مولی الوری جاری بر کمال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شفقت حضرت حاک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و حال حزب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در باره‌اش آنچه را که کل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آن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قبولرا سبب چه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رد حزب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را علت 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مطارنه انطاک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گفته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در انتهاء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مردود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 در ابتدا رسول شما چرا او را قبول فرمود و محرم فراش نمود؟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تفکروا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قوم ثم انصفوا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نطق به مکلم الطور اذ استوی علی عرش الظهور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لا تکونوا من 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اجله انصار که موسوم بطع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بود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طلوع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 حجاز از افق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ثرب آنچه داشته با مهاجر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مساوات نموده و بعد 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کمال تقرب ظاهر شد از او آنچه که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قت 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بعد از ظهور عمل مردود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هود اجتماع نمود و حضرت متفکر و متح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چه که در اول امر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اضطراب و انقلاب عباد است در آن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جبرئ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نازل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تلاوت نمود انا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انزلنا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الکتاب بالحق لتحکم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الناس بما اراک الله و لا تکن للخائن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باری بما انزله الرحمن فی الفرقان رجوع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درباره خلقت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بل هم فی لبس من خلق جد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قبل و بعد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تفکر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لعلک تتخذ الانصاف لنفسک 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گذشته دو جهت در انسان موجود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جهتی الی الله و جهتی الی نفسه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وقت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لحاظ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بجهت اول ناظر ذکر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درباره او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فوق آن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عالم خلق موجود نه </w:t>
      </w:r>
    </w:p>
    <w:p w14:paraId="2BD49D2B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169E397D" w14:textId="5590FECD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بهائی بگو در حضرت اسمع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 ابن حضرت صادق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ع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همان اسمع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است که حضرات اسمع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باو متمسک و متشبثند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حضرت او را امام و 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فرمود و حکم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فقره ثابت بعد عزلش نمودند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اضطراب اصحاب شد و زراره که از اجله اصحاب آن حضرت بود عرض نمود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امام عزل شود در جواب فرمودند بدا شد راوی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 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نی و معترض زراره هر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نزد اصحاب رجال موثقند قل انظروا لتعرفوا ما نطق به القلم الاعلی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المقام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معلوم و واضحست که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معترض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چه گفته‌اند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منهم من قال اگر قابل نبود از اول چرا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شوای خلق قرار فرمود و اگر قابل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عزلش چرا مقام امام مقام 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خلقست در رتبهء اولی و در عق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شما آن حضرت دارای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آخر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است لذا نبا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امری که مخالف و مغا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است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ظاهر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باری ذکر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فقرات نظر بعقا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خود آن حزبست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شهد بذلک کل منصف و کل عالم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صادق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در هر صورت جمعی از عباد در هر قرن و عصری اعتراض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غزوهء احد اعراب اطراف بتهن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قر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 رفتند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سلاقه که شوهر و پسرانش در محاربه کشته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شده بودند بسف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گفته اگر کسی قاتل شوهر و اولاد مرا بکشد صد نفر شتر باو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کلمه نار طمع و حرص در سف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مشتعل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مکه هفت تن از اعرابرا فرستاد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خدمت حضرت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دند و بر حسب ظاهر کسب اسلام نمودند و عرض کردند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رسول الله جمعی از ما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 فائز شدند و بوحدان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حق و رسالت تو مقر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معترفند استدعا </w:t>
      </w:r>
      <w:proofErr w:type="spell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آنکه</w:t>
      </w:r>
      <w:proofErr w:type="spell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</w:t>
      </w:r>
      <w:proofErr w:type="spell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اصحاب</w:t>
      </w:r>
      <w:r w:rsidR="0089473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امر </w:t>
      </w:r>
      <w:proofErr w:type="spell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نمائی</w:t>
      </w:r>
      <w:proofErr w:type="spell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proofErr w:type="spell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</w:t>
      </w:r>
      <w:proofErr w:type="spell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proofErr w:type="spell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</w:t>
      </w:r>
      <w:proofErr w:type="spell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احکام</w:t>
      </w:r>
      <w:proofErr w:type="spell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proofErr w:type="spellEnd"/>
      <w:r w:rsidR="0089473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حلال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حرام تلق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جمله عاصم را با بعضی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طلب نمودند حضرت هم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اصحاب ده تن اخت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کرده فرمان داد که با آن جماعت بم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قبائل شده تعل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قرآن و شرا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عاصم و من معه حسب‌الامر عازم آن حدود شدند و بعد از توجه و ورود وارد شد آنچه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سبب حزن اکبر شد از برای اهل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ثرب و بعضی از منافق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بشماتت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نمودند که خدای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محمد چرا او را خبر نداد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جمع بنفاق مسلمانی گرفتند و در آنچه واقع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حکم بر جهل و عدم علم آن حضرت 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الناظر الی الوجه معترض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بوده و خواهد بود و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کمقام هم نفس مذکور بصدق تکلم نموده چه که اعمال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حزب در اول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نعوذ بالله منکر فی‌الحق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انسان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توآنست حمل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باره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بانصاف تکلم ننموده چه که آن جناب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مظاهر عدل و انصاف و صدق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گواهی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دهند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بهمت تمام در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بعد از ورود عراق باذن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حضرت سلطان بتهذ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نفوس و تطه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افئده و قلوب برخاست و از فضل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حق جل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جلاله نزاع و فساد و جدال را منع نمود منعا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فی‌الکتاب و عباد را باعمال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و اخلاق مرض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امر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چهل سنه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که در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 محل نار حرب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مشتعل نشده بلکه بکوثر نصا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حکمت ربانی علی قدر مقدور سکون و خاموشی پذ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رفت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آنکه از بعد آثار فساد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نزاع و جدال در عالم نماند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تبارک و تعالی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ؤلف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قلوبهم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دهم علی تهذ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نفوس العباد و اصلاح البلاد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علی کل 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F103319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8512E2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بهآئی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باره شخص مذکور از حق جل جلاله بطلب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علت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ظهور عدل و انصافست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هم از برای او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طلبد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سبب رجوع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است الهی الهی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عبادک علی اعمال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تضوع منها عرف قبولک و علی اقوال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تکون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نة بعز رضآئک و وفقهم علی اخلاق تنتشر بها رائحة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امک ثم 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لهم الرجوع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الانابة عند امواج بحر عفوک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 علی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تشاء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بارادتک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منة علی من فی‌السموات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آنجناب در جواب القا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 بطراز قبول فائز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اعتراضات 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بر حضرت و اصحابش 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لکن الله اخذهم بقدرته و الارادة محت آثارهم بسلطانه و المش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اخذهم اخذ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مقتدر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اعتراضاترا ذکر ننمود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امثال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از حد احصا خارج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بصر عباد از رمد هوی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قلبشان از نار بغضا فارغ و طاهر شود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از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محرومند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اعلم انا امرنا الکل بالتبل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و انزلنا فی شرآئط المبلغ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نصف بها کل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علی فضل هذا الظهور و عزه و عطآئه و مواهبه و الطافه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نبغی لکل نفس اراد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توجه الی الافق الاعلی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طهر ظاهره و باطنه عن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نهی فی کتاب 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فی اول القدم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تمسک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عمل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انزله الرحمن فی الفرقان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بقوله قل الله ثم ذرهم فی خوضهم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لعبون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سوی الله کقبضة من التراب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اشرق نور الامر فی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المأب من افق 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ارادة الله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ز الوهاب و فی قدم آخر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 بکله الی الوجه و بلسان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السر و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قة مقبلا الی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 الاعظم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قوم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قول ترکت ملة قوم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ؤمنون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بالله و هم بالاخرة هم کافرون اذا فازت نفس بالمقام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الامر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انها کانت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مرقومة من اهل البهآء من القلم الاعلی فی الصح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فة الحمرآء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امام کعبه الهی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نمود و عمل نمود بآنچه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آمر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قی و مشرق وحی الهی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نازلشد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B3248E8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23E032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بهآئی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شرا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 مبلغ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بمثابه آفتاب از آفاق سموات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الواح الهی ساطع و لائح و مشرق عجب است الی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ملتفت نشده‌اند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حکم بتبل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سمآء امر مخصوص کل نازل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عنی کل بآن مأمورند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شرائطی که ذکر شده از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را 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بر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سزاوار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سائل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که در مجالس وارد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 مقصودشان اطلاع بر احکام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و برخی محض استهزاء و القآء شبهه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قلوب بعضی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ربک معهم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سمع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ری و هو السم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البص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در مقامی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کلمات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نازل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نبغی لمن اراد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بلغ امر مول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رأسه باکل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الانقطاع و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کله بطراز التقوی و فی مقام آخر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نبغی لکل مبلغ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 ما عنده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ما عند القوم ناظرا الی ما عند الله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مکرر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مقامات ذکر نموده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 منصفی آنرا رد ننموده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لعمر الله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معدودی بآنچه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اراده نموده عمل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 هر آا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انوار آثار قلم اعلی عالمرا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احاطه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بعضی از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خود را بحق نسبت داده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دهند ظاهر شده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سبب فزع اکبر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قلنا و قولنا الحق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سجنی و ما ورد من اعدآئی بل من‌الذ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نسبون انفسهم الی نفسی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رتکبون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نوح به قلبی و قلمی و کل عالم 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کل عارف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مکرر امثال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از سمآء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الهی نازل و لکن آذان آلوده بقصصهای موهومه از اصغآء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کلمات 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محکمات محروم و ممنوعند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منزله را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اصغا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البته از ما عندهم بما عند الله راجع شوند و شهادت دهند بر فضل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 عدالت حق جل جلاله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باره کل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عدل و انصافرا مسئلت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الهی الهی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عبادک علی الرجوع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المشاهدة فی آثار قلمک الاعلی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تمنعهم عن بحر جودک و شمس عطآئک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تبعدهم عن ساحة قدسک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اسئلک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بنور امرک الذی عند ظهوره محت آثار الشرک و النفاق ان تبدل 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کة الجهل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العلم و العرفان و عرش الظلم و الاعتساف بکرس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العدل و الانصاف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انت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المنان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کمقام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مبارکه نازل و هر صاحب سمعی حن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مظلومرا از آن اصغا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 قد خلقت لنصرتی و خدمة امری و لکن نصرت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اعدآئی بعمل کان اقوی من جنود الملوک و السلاط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عمل نالا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حزب الله ناصر اعداست نه ناصر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25CB801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0BD009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لئالی حکمت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را محض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صاحبان بصر از خزائن قلم اعلی ظاهر فرمود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که مظاهر عدل و انصافرا بذروه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جذب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حق بصر و سمع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طلب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ظهر ما لاظهر فی العالم لا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قبل و لا من بعد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شهد بذلک ام الکتاب فی ملکوت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للسامع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للفآئز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خلق را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ای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شناسی اکثری بطن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ذباب مشغول و از تغردات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حمامات فردوس اعلی ممنوع و محروم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تفکر نما که باجنحه اوهام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هوای اوهام طائرند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آگاه نشده‌اند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ربی را که اخذ نموده‌اند که 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نموده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بمثابه حزب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بروآ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مشغولند و از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قت امر غافل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محجوب القای کلمه از حق بوده و هست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عمل بعامل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راجع من عمل فلنفسه و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اسآء فعل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 ای عباد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 کلمه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آمده و اعتراضات عالم نزد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کلمه معدوم و مفقود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انه 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حکم علی الارض حکم السمآء او علی السمآء حکم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لاحدان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عترض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اگر سمع و بصر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 نازل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 آنچه که کره خاکرا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افلاک بگذراند و لکن از برای 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طن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لائق کتاب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لازم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 ای اذن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عالم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کلمه را 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حضرت نقطه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عنی مبشر روح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فداه در جواب سؤال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حروفات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بهآء الله الابهی در ذکر من‌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ظهره‌ الله جل جلاله و عم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نواله و روح الامر و الخلق فدائه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قوله عز ذکره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از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ظهره‌ الله تلاوت کنی اعزتر خواهد بود عند الله از آنکه کل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را ثبت کنی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که آن روز آن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ترا نجات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دهد ولی کل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انتهی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 چه مقامی را باوهام و ظنون تارکند و بچه مقامی متمسک ذرهم فی خوضهم ذرهم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غفلتهم ذرهم فی اوهامهم ذرهم فی ظنونهم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لعبون لا اله الا هو المقتدر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در باره اختر ذکر نمودی بعنادی ظاهر شده که شبه و مثل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نداشته و ندارد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بدراهم نالا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و آمال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تغنی عمل نمود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قت 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نوحه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آنجناب و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اصحاب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دانند اصفهانی بی انصاف مال افنان و سا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احباب را بظلم تصرف نمود و بآتش حرص و هوی بشأنی مشتعل که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حق از احصای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عاجز و قاصر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حکومت از او اخذ نمود و لکن الی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بصاحبش نرس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 از بعد چه شود و حرص و طمع چه ناری ظاهر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اکثری از الواح کل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بامانت 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انت و صدق و صفا امر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لکن بعضی مقام امانت و عفت و صدق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انت و مفتر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تمسک جستند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لاجل اکل اموال الناس بالباطل و بعضی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باعمال ناشا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سته مشغول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محض حفظ آن نفوس را امر بخروج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لکن عمل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 غافلی عمل ننموده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مقصود از خروج حفظ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بوده و لکن عداوت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احداث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انا اردنا لهم النور و الحفظ و هم ارادوا لنا الظلم و الافترآء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دعآء 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الا فی ضلال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باری اعراض و اعتراض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تخص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باصفهانی و 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او نداشته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حاجی محمد 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خان کرمانی در هر سنه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کتاب رد نوشته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سائر جهلاء که باسم علم معروفند و صاحب ناسخ التوار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باره حضرت اعلی نوشته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زند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قی ننوشته از حق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عباد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بعدل و انصاف در آثار و ما ظهر من عنده ملاحظه و تفرس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توف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فائز گردند کل بکلمه مبارکه ترکت ملة قوم اعرضوا عنک و جادلوا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بالباطل ناطق گردند ان التأ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فی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و التوف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 فی قبضته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فعل 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حکم 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لکن اعمال عباد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شانرا از مشاهده امواج بحر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مقصود 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 نموده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ابصار از مشاهده و آذان از اصغآء ممنوعند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انشاء الله از بعد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 بآنچه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سزاوار است امروز اخلاق و اعمال ناصر و 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آنجناب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بطراز اخلاق مرض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اعمال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بعدل و انصاف متذکر 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لعمر الله ان المظلوم فی فم الثعبان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نصحهم لوجه الله و ما اراد منهم جزآء و لا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ئا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ری نفسه فی خطر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چه که ستر ننمود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بکمال تصر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 کل را بآنچه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ارتفاع و ارتقاء است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در باره محبوس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انفاق بعضی ذکر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لله الحمد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موفق نمود بر عملی که بعز رضا فائز و بطراز قبول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نسئل الله تبارک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تعالی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فتح علی وجوههم ابواب الفضل و العطآء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قربهم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دهم علی نصرة امره بجنود 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و الاعمال و الاخلاق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 </w:t>
      </w:r>
    </w:p>
    <w:p w14:paraId="1238C2A9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909B9F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 هل تری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جد حلاوة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انی او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نصف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ظهر من عندی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هل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تری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باجنحة الانقطاع فی هذا الهوآء؟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قوم اگر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امر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انکار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امری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 اقرار است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قابل اثبات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بگو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اثباترا محو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اخذ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مقدس از جلوس و قعود بوده و هست و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قلم اعلی جاری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البته ظاهر شده و خواهد شد و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بقی من حرف الا وقد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راه المنصفون مستو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عرش الظهور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ربک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قول و الناس اکثرهم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علمون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در باب نشر الواح و انتشار آثار و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غصن اکبر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کل بمشاهده و اصغا فائز 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الحمد لله آنجناب را 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فرمود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تهذ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نفوس و ارتقآء کلمة الله المطاعة بوده غصن اکبر چندی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بجهت اجرا توجه نموده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علی نصرة امره و ارتفاع کلمته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ارتقآء عباده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وفقه علی تطه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القلوب و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هو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الوهاب ذکر ابن جناب مرحوم مرفوع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رزا آقا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بهآء الله الابهی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لله الحمد از افکارش ابکار ذکر و ثنا بز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ور فصاحت و بلاغت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چون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مقصود اخ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ناطق لدی العرش مذکور و بنور قبول منور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نسئل الله تبارک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تعالی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وفقه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حب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رضی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فتح به ابواب القلوب باسمه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المحبوب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نصر الله قد ذکرک من طار فی هوآئی و تمسک بحبلی ذکرناک بذکر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توجهت الوجوه الی مالک الکرم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الجود اشکر و قل لک الحمد بما ذکرتنی و انزلت 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نادی کل حرف منه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رحمتک و فضلک و عطآئک ای رب ترانی منجذبا بآ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اتک و مشتعلا بنار محبتک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اسئلک ان تجعلنی ثابتا راسخا فی امرک الذی به اضطربت الافئدة و العقول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اله الا انت الفرد الواحد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ز الودود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نصر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الله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بهآء الله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ته اذکر من قبلی امک انها فازت بذکری من قبل طوبی لها نشهد انها فازت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بجوهر لاعدل له و بلؤلؤ جعله الله مقدسا عن الاشباه و الامثال و هما حبی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ذکرها من قبلی و بشرها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تی و نورها بانوار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معرفتی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ربک هو المشفق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</w:t>
      </w:r>
    </w:p>
    <w:p w14:paraId="14AEEE84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0109EF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نفوس مذکوره در نامه آنجناب بذکر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الحمد لله الذی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دهم علی الاقبال فی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اشتعلت نار الاعراض و فازوا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بالاصغآء اذ منع عنه اکثر العباد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لقلوب تنورت بنور العرفان و لوجوه توجهت الی انوار 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ربها الرحمن و لع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ون قرت بنور 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قان و لاذان فازت باصغآء الندآء اذ ارتفع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الارض و السمآء 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دهم علی الاستقامة الکبری علی امره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الاعز الارفع الاعلی بح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 لا تمنعهم جنود الارض و لا صفوفها و لا تخوفهم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ضوضآء الجهلآء و لا عرفائها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قدر لهم نورا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مشی امام وجوههم فی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عالم من عوالمه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هو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هو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انا ما ذکرنا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اسمآئهم حکمة من عندنا و انا الآمر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النور الساطع من افق سمآء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رحمتی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 و علی اللآئی اقبلن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آمن بالفرد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مخلصات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قانت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قانتات و ذاکر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ذاکرات و 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مقبلات کل در ساحت مظلوم مذکورند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آنجناب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شانرا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بشارت عظمی منور و مسرور دارند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شخصی در باره حجاب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حکم و انزال لوح نموده اکثری باصغا اکتفا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بما تشتهی النفس و الهوی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تمسک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ند </w:t>
      </w:r>
    </w:p>
    <w:p w14:paraId="40E6D058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D3947C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اگر مقدسا عن البغی و الفحشآء و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 بالبر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التقوی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گشتند کل بتجل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اطم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نان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غنی منور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اخذوا ما عند القوم و نبذوا ما عند الله جزآء لاعمالهم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 شاهد و عالم گواه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بعد از اشراق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آفاق از افق عراق بدو قاصد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قی و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معنوی در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اهل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ران را بافق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مقصود 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دعوت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 و آن دو پ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آمه و خامه بوده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کوثر نصح از قلم جاری و سلسب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باراده امام وجوه ظاهر و مقصودی جز اصلاح عالم و تهذ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نفوس امم نبوده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اوائل امر اعمال بقسمی منکر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 که هر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ری بحق پناه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برد و هر سم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بعجز و ابتهال نجات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آنکه از فضل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بتحر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فی الجمله اعمال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باعمال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و اخلاق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مرض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بمرض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تبد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گشت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حق بطلب ناس را 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بر عرفان مقصود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چه اگر آگاه شوند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اقرار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حال منکرند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نسئل لهم التوف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فی کل الاحوال انه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المتعال ذکر مرحوم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مرفوع حسن خان را نمودند که در سجن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منکر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بافق ابهی و 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اعلی صعود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نموده طوبی له و 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له لعمری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 فاز بما لافاز به احد من قبل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المقربون فی هذا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علی مقام 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انا کنا معه اذ اراد الحضور و اللقآء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ذکرناه بما ماج به بحر الغفران فی الامکان و هاج عرف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ة الله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انزلنا له ما قرت به اع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ارسلناه الی ارض الطآء ان رحمة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ربک احاط الوجود من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 الشهود 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للذ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ما عرفوا مقامه و عملوا ما ناح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کل منصف و ذرفت به دموع العاشق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هل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بقی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ظلموا او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جدون لانفسهم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الاخذ من مفر او من مهرب لا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انی الذی به انجذبت حقآئق الملأ 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الفردوس الابهی و الجنة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قل الهی الهی ألف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قلوب عبادک و عرفهم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اردت لهم بجودک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عرفون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نوحون علی انفسهم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بکون علی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فات عنهم فی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 لا تدعهم بانفسهم و لا تمنعهم عن التقرب الی شمس عرفانک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 علی ما تشآء ثم اجعل اجر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نقلوه کنزا لهم عندک 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انت الفضال الام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الحافظ الحارس المع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ذکر نفوس اخری هم که با او بوده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الواح از قلم الهی جاری و نازل هن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ئا لهم ذکر ضلع جناب قاسمخان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بهآء الله را 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فلما اردنا ذکرها سمعنا الندآء من شطر العظمة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30B8C">
        <w:rPr>
          <w:rFonts w:ascii="Naskh MT for Bosch School" w:hAnsi="Naskh MT for Bosch School" w:cs="Naskh MT for Bosch School"/>
          <w:sz w:val="32"/>
          <w:szCs w:val="32"/>
          <w:rtl/>
        </w:rPr>
        <w:t>الکبریآء ورودها فی الجنة العلیا و استقرارها فی غرفة رقم علی فوق بابها قد</w:t>
      </w:r>
      <w:r w:rsidRPr="00830B8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30B8C">
        <w:rPr>
          <w:rFonts w:ascii="Naskh MT for Bosch School" w:hAnsi="Naskh MT for Bosch School" w:cs="Naskh MT for Bosch School"/>
          <w:sz w:val="32"/>
          <w:szCs w:val="32"/>
          <w:rtl/>
        </w:rPr>
        <w:t>بنیت هذه الغرفة لاهل البهآء نسئل الله ان ینزل علیها فی کل حین ما تقر به</w:t>
      </w:r>
      <w:r w:rsidRPr="00830B8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30B8C">
        <w:rPr>
          <w:rFonts w:ascii="Naskh MT for Bosch School" w:hAnsi="Naskh MT for Bosch School" w:cs="Naskh MT for Bosch School"/>
          <w:sz w:val="32"/>
          <w:szCs w:val="32"/>
          <w:rtl/>
        </w:rPr>
        <w:t>عینها و یفرح به قلبها انه هو الغفور الرحیم ذکر ام و اختین را نمودید طوبی</w:t>
      </w:r>
      <w:r w:rsidRPr="00830B8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30B8C">
        <w:rPr>
          <w:rFonts w:ascii="Naskh MT for Bosch School" w:hAnsi="Naskh MT for Bosch School" w:cs="Naskh MT for Bosch School"/>
          <w:sz w:val="32"/>
          <w:szCs w:val="32"/>
          <w:rtl/>
        </w:rPr>
        <w:t>لهن و نعیما لهن ان المظلوم فی السجن الاعظم اراد ان یذکرهن بما تبقی به</w:t>
      </w:r>
      <w:r w:rsidRPr="00830B8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30B8C">
        <w:rPr>
          <w:rFonts w:ascii="Naskh MT for Bosch School" w:hAnsi="Naskh MT for Bosch School" w:cs="Naskh MT for Bosch School"/>
          <w:sz w:val="32"/>
          <w:szCs w:val="32"/>
          <w:rtl/>
        </w:rPr>
        <w:t>اسمآئهن بدوام ملکوت الله العزیز الحمید طوبی لک یا امتی و ورقتی بما</w:t>
      </w:r>
      <w:r w:rsidRPr="00830B8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30B8C">
        <w:rPr>
          <w:rFonts w:ascii="Naskh MT for Bosch School" w:hAnsi="Naskh MT for Bosch School" w:cs="Naskh MT for Bosch School"/>
          <w:sz w:val="32"/>
          <w:szCs w:val="32"/>
          <w:rtl/>
        </w:rPr>
        <w:t>اظهر الله منک من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قام علی خدمة امری و ذکری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عبادی و ثنآئی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خلقی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وفقه الله تبارک و تعالی علی نشر آثاره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التی بنورها اشرقت الارض و السمآء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تنورت الافئدة و القلوب و قدرنا لک بعض اجره فی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الامر و اظهار الکلمة بالحکمة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</w:t>
      </w:r>
    </w:p>
    <w:p w14:paraId="5CF4550D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6FC53E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کبر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من قبلی و بشرها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تی و رحمتی التی سبقت الاش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و نوری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الذی انار به الوجود و نذکر اختک فی هذا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نبشرها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الله 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العرش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ورقتی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بهآئی و رحمتی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نسئل الله تبارک و تعالی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 بقم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ص العرفان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نورک بانوار 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قان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 لک ما قدره لامآئه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اللآئی طفن العرش انه هو السامع المج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و نذکر امتی الاخری طوبی لاذن سمعت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امتی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عبدی و لقلب اقبل الی الله مالک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الد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افرحی بذکری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اک و سبحی بحمد ربک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نذکر امآئی فی الاطراف و نبشرهن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بما قدر لهن من لدی الله الفرد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ان التی فازت بالاقبال انها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اعلی الرجال عند الله طوبی للفآئزات و الفائز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الحمد 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 w:rsidRPr="00DB1D75">
        <w:rPr>
          <w:rFonts w:ascii="Naskh MT for Bosch School" w:hAnsi="Naskh MT for Bosch School" w:cs="Naskh MT for Bosch School"/>
          <w:sz w:val="32"/>
          <w:szCs w:val="32"/>
          <w:rtl/>
        </w:rPr>
        <w:t>ذکر جناب غلامعلی را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B1D75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غلام قبل علی هل تقدران تسمع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انی باستقامة تفتح به ابواب اذان من فی الامکان و هل تقدران تنطق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تنطق به السن العالم؟ قل لا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نفسک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بحولک و قوتک و لله خزآئن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نزل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ة منها او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لؤلؤ منها لتری الناس سکاری من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مولی الوری ان ربک هو المقتدر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و هو الفضال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ذکرک من قام علی خدمة امری و طار فی هوآء حبی ذکرناک بآ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ات ظاهرها نور و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باطنها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رحمة و فی باطن باطنها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نادی بهذا النبأ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البهآء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ما خوفتهم سطوة کل غافل 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 </w:t>
      </w:r>
    </w:p>
    <w:p w14:paraId="6EEE961D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01D863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اقبال نمودند و بمحبت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 آنجناب معاشرت کردند و بقبول ما نطقت فی هذا الامر الاعظم فائز گشتند و هم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کسب رضا نموده‌اند و طلب ذکر از مولی الاذکار کرده اند کل بتجل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آفتاب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مقصود 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فائز امروز بحر مواج و شمس مشرق و نور ساطع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اقبال نمود و بخدمت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فائز گشت او از اهل بها در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اسماء از قلم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مذکور و مرقوم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آن ارض را سلام و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برسان و هم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اماء موقنات را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ظاهر اسامی مستور و لکن در باطن ظاهر و مشهود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حکمت الهی سبقت گرفته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هو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عنده علم کل 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فی کتاب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ذکر جناب حاجی علی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هم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توجهش بشطر اقدس اوامر و احکام الهی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بمقتض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مشروط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جناب حاجی علی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بهآئی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در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قلم اعلی جاری شده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مطابق بحرکتست حرکت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اگر موافق سکونست ساکن باشد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آن گذشته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اول مصروف راه را 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بعد حرکت کند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املاک هم نزد 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محبوب نه مگر در ادای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اری از نفوس لاجل ادای حقوق الله اراده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 و منع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</w:t>
      </w:r>
    </w:p>
    <w:p w14:paraId="2BD71F90" w14:textId="77777777" w:rsidR="009139C5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E2A9BB" w14:textId="77777777" w:rsidR="009139C5" w:rsidRPr="00463699" w:rsidRDefault="009139C5" w:rsidP="009139C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سبب اعظمش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اجتماع نفوس در حول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بوده در سجن جمعی از هر قب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موجود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از صغ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اناث و ذکور قر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 موجودند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باقی معلوم و واضحست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بمثابه جبل ثابت و راسخ و برخی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بمثابه نور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 و بعضی 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علو مرة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سفل اخری و حق با کل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کبری سلوک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سنه با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جمع در سجن ساکن قل القدرة 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الحکمة لله مقصود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الرأفة لله معبود من فی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الشفقة لله مولی الاول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الآخر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جلال در توجه اذن داشته و اما آن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بعد از ورود در پرتسع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طلب اذن نمودند و از بحر فضل محروم نماندند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ربک هو السامع المج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باری شرا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 نفوسی که باذن فائزند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اول صحت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مزاج و صحت بدن ثانی اسباب سفر از نقد و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ره و شرط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اعظم شرا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 است تحص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اذنست در محل و مقام و اگر کل موجود باشد و حکمت اقتضا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حرکت و توجه جائز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لله علی الناس حج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بعد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من استطاع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 از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کلرا 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عمل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که بآن مأمورند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مطلع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 ظاهر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مگر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علو و سمو و محبت و الفت و اتحاد عباد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هو الآمر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در باره توجه عباد و اشتعال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ذکر نمودی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هر سنه جمع کث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ری نظر بتشو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چاوشها قصد افق اعلی و ذروه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مقام شکر است چه که نفوذ قلم اعلی عباد را به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مقام آورده مع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اعراض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جواهر وجود را باراده مطلقه اخذ کرده مع آنکه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امی ظاهر شده که از هر جهتی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صفوف و الوف و مدافع و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وف موجود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ذلک منقطعا عن العالم کل را دعوت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ارتفاع وجود و ارتقآء نفوس و راحت عباد و تعم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بلاد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ظهور رحمت کبری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عظمی است چه که حکم جهاد را از کتاب محو نموده و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کرده و بمعاشرت با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بروح و 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حان امر فرموده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جناب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دانند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قلم اعلی در زبر و الواح نازل شده فساد و نزاع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جدال ممنوع و هم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بقرائت کتب قوم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تی است بزرگ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برای عباد چه که از قبل ممنوع بودند و بجهاد مأمور استعمال لباس اجنب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ملاحظه کتب آن قوم از قبل ممنوع و آثار منع در کتب موجود و مشهود و لکن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نظهور اعظم سد منع برداشته شد و بجای آن حر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عطا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جناب بفتح مدائن قلوب بروح و 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حان 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شوند و بانتشار آثار بحکمت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موفق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مدک بجنود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انه علی کل 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نبشرک فی هذا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بحضور ما ولد من ابکار افکارک و اشرق من افق خلوصک و خضوعک و خشوعک و قرء امام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الوجوه 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اجرا فی کل عالم من عوالمه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قدر لک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ببقآء ملکوته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هو الفضال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المؤ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هر محل را از قبل مظلوم سلام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برسان و بانوار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رحمن منور 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استدلال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آن جناب بساحت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اقدس فائز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انشاء الله ملاحظه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لک فی ذکره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ثنآئه ما تنجذب به القلوب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هو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المحبوب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النور المشرق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افق سمآء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و علی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سمع قولک فی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النبأ الاعظم و هذا الامر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 </w:t>
      </w:r>
    </w:p>
    <w:p w14:paraId="709663A4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33E6" w14:textId="77777777" w:rsidR="007B6840" w:rsidRDefault="007B6840">
      <w:r>
        <w:separator/>
      </w:r>
    </w:p>
  </w:endnote>
  <w:endnote w:type="continuationSeparator" w:id="0">
    <w:p w14:paraId="39F306BF" w14:textId="77777777" w:rsidR="007B6840" w:rsidRDefault="007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6178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E097" w14:textId="77777777" w:rsidR="007B6840" w:rsidRDefault="007B6840">
      <w:r>
        <w:separator/>
      </w:r>
    </w:p>
  </w:footnote>
  <w:footnote w:type="continuationSeparator" w:id="0">
    <w:p w14:paraId="7321D8BD" w14:textId="77777777" w:rsidR="007B6840" w:rsidRDefault="007B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1FF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962D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9659" w14:textId="77777777" w:rsidR="00C04E3F" w:rsidRPr="003311BA" w:rsidRDefault="00E902E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الواح عندلیب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9139C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 </w:t>
    </w:r>
    <w:r w:rsidR="009139C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9139C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B6840"/>
    <w:rsid w:val="0081313B"/>
    <w:rsid w:val="00815EDF"/>
    <w:rsid w:val="008506F4"/>
    <w:rsid w:val="008849C3"/>
    <w:rsid w:val="008878F6"/>
    <w:rsid w:val="00894739"/>
    <w:rsid w:val="008C164F"/>
    <w:rsid w:val="00900772"/>
    <w:rsid w:val="009139C5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19ACB"/>
  <w15:chartTrackingRefBased/>
  <w15:docId w15:val="{9C604C2D-0B27-4D5A-BCC8-11649E1C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2023-08-19T17:11:00Z</dcterms:created>
  <dcterms:modified xsi:type="dcterms:W3CDTF">2023-08-19T17:11:00Z</dcterms:modified>
</cp:coreProperties>
</file>