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6879" w14:textId="77777777" w:rsidR="00985239" w:rsidRPr="00985239" w:rsidRDefault="00456386" w:rsidP="0098523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985239" w:rsidRPr="0098523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( 13</w:t>
      </w:r>
      <w:proofErr w:type="gramEnd"/>
      <w:r w:rsidR="00985239" w:rsidRPr="0098523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4B2A47A" w14:textId="77777777" w:rsidR="00985239" w:rsidRPr="00985239" w:rsidRDefault="00985239" w:rsidP="0098523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8523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قناع) </w:t>
      </w:r>
    </w:p>
    <w:p w14:paraId="145CB0D8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یکی از احبای الهی مکتوبی بحاجی محمد کریم خان نوشته و در آن مکتوب سؤالات چندی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نموده و از قراریکه استماع شد خان مذکور از معانی غافل شده بالفاظ تمسک جسته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اعتراض نموده لیدحض الحق بما عنده و لکن غافل از اینکه یحقق الله الحق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بکلماته و یقطع دابر المشرکین اول آن مکتوب به این کلمات مزین: الحمد لله الذی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کشف القناع عن وجه الاولیآء خان مذکور اعتراض نموده که این عبارت غلط است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صاحب این مکتوب گویا بحرفی از علم و اصطلاحات قوم فائز نشده چه که قناع مخصوص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رؤوس نسآء است باعتراض بر الفاظ مشغول شده و غافل از اینکه خود از علم و معلوم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هر دو بی بهره مانده اصحاب الهی الیوم این علومی را که او علم دانسته ننگ میدانند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علمیکه محبوبست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آن بوده که ناس را بحق هدایت کند بعد از آنکه نفسی بآن فائز نشد آن علم حجاب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اکبر بوده و خواهد بود و اعتراضات او دیده نشد مگر همین یک فقره که آنهم شنیده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شد و آن فقره بمنظر اکبر رسید لذا از مظهر امر در جواب اعتراض او این لوح ابدع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اقدس اطهر نازل که شاید ناس بامثال این اعتراضات از مالک اسمآء و صفات محروم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نمانند و کلمه علیا را از کلمه سفلی تمیز دهند و بشطر الله العلی الاعلی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توجه نمایند من اهتدی فلنفسه و من اعرض ان الله لغنی حمید</w:t>
      </w:r>
    </w:p>
    <w:p w14:paraId="42F8FDC0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8523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652B79D4" w14:textId="77777777" w:rsidR="00985239" w:rsidRPr="00985239" w:rsidRDefault="00985239" w:rsidP="0098523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</w:rPr>
      </w:pPr>
      <w:r w:rsidRPr="0098523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الله العلیم الحکیم</w:t>
      </w:r>
    </w:p>
    <w:p w14:paraId="4FED9401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یا ایها المعروف بالعلم و القآئم علی شفا حفرة الجهل انا سمعنا بانک اعرضت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عن الحق و اعترضت علی احد من احبآئه الذی ارسل الیک کتابا کریما لیهدیک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الی الله ربک و رب العالمین انک اعترضت علیه و اتبعت سنن الجاهلین و بذلک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ضیعت حرمتک بین عباد الله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لانا باعتراضک وجدناک علی جهل عظیم انک ما اطلعت علی قواعد القوم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اصطلاحاتهم و ما دخلت روضة المعانی و البیان و کنت من الغافلین و ما عرفت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الفصاحة و البلاغة و لا المجاز و لا الحقیقة و لا التشبیه و لا الاستعارة لذا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نلقی علیک ما تطلع به علی جهلک و تکون من المنصفین انک لو سلکت سبل اهل الادب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ما اعترضت علیه فی لفظ القناع و لم تکن من المجادلین و کذلک اعترضت علی کلمات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الله فی هذا الظهور البدیع أ ما سمعت ذکر المقنع و هو المعروف بالمقنع الکندی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هو محمد بن ظفر بن عمیر بن فرعان بن قیس بن اسود و کان من المعروفین انا لو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نرید ان نذکر آبائه واحدا بعد واحد الی ان ینتهی الی البدیع الاول لنقدر بما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علمنی ربی علوم الاولین و الآخرین مع انا ما قرئنا علومکم و الله علی ذلک شهید و علیم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انه اجمل الناس وجها و اکملهم خلقا و اعدلهم قواما فانظر فی کتب القوم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لتعرف و تکون من العارفین و کان اذا اسفر اللثام عن وجهه اصابته العین فیمرض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لذا لایمشی الا مقنعا ای مغطئا وجهه کذلک ذکر فی کتب العرب العرباء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الادباء و الفصحآء فانظر فیها لعل تکون من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المطلعین و انه هو الذی یضرب به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المثل فی الجمال کما یضرب بزرقآء الیمامة فی حدة البصر و بابن اصمع فی سعة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الروایة لو کنت من العالمین و کذلک فی طلب الثار بالمهلهل و الوفاء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بالسموئل وجودة الرأی بقیس بن زهیر و الجود بحاتم و الحلم بمعن بن زائدة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الفصاحة بقس بن صاعدة و الحکمة بلقمان و کذلک فی الخطبه بسحبان وائل و الفراسة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بعامر بن طفیل و الحذق بایاس بن معویة بن القرة و الحفظ بحماد هؤلآء من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مشاهیر العرب الذین ترسل بهم الامثال طالع فی الکتب لعل لا تدحض الحق بما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عندک و تکون من المتنبهین و توقن بان علمآء الادب استعملوا لفظ القناع فی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الرجال کما ذکرناه لک ببیان ظاهر مبین ثم اعلم بان القناع مخصوص بالنسآء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یسترن به رؤوسهن و لکن استعمل فی الرجال و الوجه مجازا ان کنت من المطلعین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کذلک اللثام مخصوص بالمرئة یقال لثمت المرئة ای شدت اللثام علی فمها ثم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استعمل فی الرجال و الوجه کما ذکر فی الکتب الادبیة اسفر اللثام عن وجهه ای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کشف النقاب ایاک ان تعترض بالکلمات علی الذی خضعت الآیات لوجهه المشرق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المنیر خف عن الله الذی خلقک و سواک و لا تشمت الذین آمنوا و انفقوا انفسهم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اموالهم فی سبیل الله الملک العزیز القدیر قل ما کان مقصودنا فیما ارسلناه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الیک الا بآن تکون متذکرا فیما فرطت فی جنب الله و تتخذ لنفسک الیه سبیلا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انا اردنا هدایتک و انک اردت ضرنا و استهزئت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بنا کما استهزء قوم قبلک و هم الیوم فی اسفل الجحیم انک من الذین اذ نزل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الفرقان من لدی الرحمن قالوا ان هذا الا اساطیر الاولین و اعترضوا علی اکثر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آیاته فانظر فی الاتقان ثم فی کتب اخری لتری و تعلم ما اعترضت به من قبل علی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محمد رسول الله و خاتم النبیین انا عرفناک نفسک لتعرفها و تکون علی بصیرة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من لدی البصیر قل عند ربی خزآئن العلوم و علم الخلائق اجمعین ارفع رأسک عن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فراش الغفلة لتشاهد ذکر الله الاعظم مستویا علی عرش الظهور کاستوآء الهآء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علی الواو قم عن رقد الهوی ثم اتبع ربک العلی الاعلی دع ما عندک ورآئک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خذ ما اتاک من لدی الله العزیز الحکیم قل یا ایها الجاهل انظر فی کلمات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الله ببصره لتجدهن مقدسات عن اشارات القوم و قواعدهم بعد ما کان عنده علوم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العالمین قل ان آیات الله لو تنزل علی قواعدکم و ما عندکم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انها تکون مثل کلماتکم یا معشر المحتجبین قل انها نزلت من مقام لا یذکر فیه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دونه و جعله الله مقدسا عن عرفان العالمین و کیف انت و امثالک یا ایها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المنکر البعید انها نزلت علی لسان القوم لا علی قواعدک المجعولة یا ایها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المعرض المریب انصف بالله لو توضع قدرة العالم فی قلبک هل تقدر ان تقوم علی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 یعترض علیه الناس و عن ورآئهم الملوک و السلاطین؟ لا </w:t>
      </w:r>
      <w:proofErr w:type="gramStart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ربی</w:t>
      </w:r>
      <w:proofErr w:type="gramEnd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لا یقوم احد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لن تستطیع نفس الا من اقامه الله مقام نفسه و انه هو هذا و ینطق فی کل شأن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انه لا اله الا هو الواحد الفرد المعتمد العلیم الخبیر لو یتکدر منک قلب احد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من خدام السلطان فی اقل من آن لتضطرب فی الحین و انک لو تنکرنی فی ذلک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یصدقنی عباد الله المخلصون و مع ذلک تعترض علی الذی اعترض علیه الدول فی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سنین معدودات و ورد علیه ما ناح به الروح الامین الی ان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سجن فی هذا السجن البعید قل ان افتح البصر ان الامر علا و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ظهر و الشجر ینطق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باسرار القدر هل تری لنفسک من مفر؟ تالله لیس لاحد مفر </w:t>
      </w:r>
      <w:proofErr w:type="gramStart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proofErr w:type="gramEnd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مستقر الا لمن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توجه الی المنظر الاکبر هذا المقام الاطهر الذی اشتهر ذکره بین العالمین قل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أ تعترض بالقناع علی الذی آمن بسلطان الابداع و الاختراع؟ و الذی اعترض الیوم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انه من همج رعاع عند الله فاطر السموات و الارضین قل یا ایها الغافل اسمع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تغنی الورقآء علی افنان سدرة المنتهی و لا تکن من الجاهلین ان هذا هو الذی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اخبرکم به کاظم و احمد و من قبلهما النبیون و المرسلون اتق الله و لا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تجادل بآیاته بعد انزالها انها نزلت بالفطرة من جبروت الله ربک و رب العالمین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انها لحجة الله فی کل الاعصار و لا یعقلها الا الذینهم انقطعوا عما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عندهم و توجهوا الی هذا النبأ العظیم یا ایها البعید لو ان ربک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الرحمن یظهر علی حدوداتک لتنزل آیاته علی القاعدة التی انت علیها تب الی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الله و قل سبحانک اللهم یا الهی انا الذی فرطت فی جنبک و اعترضت علی ما نزل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من عندک ثم اتبعت النفس و الهوی و غفلت عن ذکرک العلی الابهی یا الهی لا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تأخذنی بجریراتی طهرنی عن العصیان ثم ارسل علی من شطر فضلک روآئح الغفران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ثم قدر لی مقعد صدق عندک ثم الحقنی بعبادک المخلصین یا الهی و محبوبی لا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تحرمنی عن نفحات کلماتک العلیا و لا من فوحات قمیصک الابهی ثم ارضنی بما نزل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من عندک و قدر من لدنک انک فعال لما تشآء و انک انت الغفور الجواد المعطی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الکریم اسمع قولی دع الاشارات لاهلها و طهر قلبک عن الکلمات التی تورث سواد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الوجه فی الدارین اطلع من خلف الحجبات و الاشارات و توجه بوجه منیر الی مالک الاسمآء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الصفات لتجد نفسک فی اعلی المقام الذی انقطعت عنه اشارات المریبین کذلک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نصحک القلم الاعلی ان اقبلت لنفسک و ان اعرضت فعلیها ان ربک الرحمن لغنی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عما کان و عما یکون و انه لهو الغنی الحمید </w:t>
      </w:r>
    </w:p>
    <w:p w14:paraId="6853C9F8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78269A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بلسان پارسی ذکر میشود که شاید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عرف قمیص رحمانی را از کلمات منزله پارسیه ادراک نمائی و منقطعا عن الاشطار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بشطر احدیه توجه کنی اگر چه هر طیری از کدس رحمت رحمانیه و خرمن حکم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صمدانیه نصیب نبرده و قادر بر التقاط نه طیر بیان باید در هواء قدس رحمن طیران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نماید و از خرمنهای معانی قسمت برد تا قلوب و افئده ناس بذکر این و آن مشغول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از عرف روضه رضوان محروم بشنو نصح این مسجون را و به بازوی یقین سد محکم متین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بنا کن شاید از یأجوج نفس و هوی محفوظ مانی و بعنایت خضر ایام بکوثر بقا فائز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شوی و بمنظر اکبر توجه نمائی دنیا را بقائی نه و طالبان آنرا وفائی مشهود نه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لا تطمئن من الدنیا فکر فی تغییرها و انقلابها این من بنی الخورنق و السدیر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این من اراد ان یرتقی الی الاثیر؟ کم من قصر استراح فیه بانیه فی الاصیل بالعافیة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الخیر و غدا ملکه الغیر و کم من بیت ارتفع فی العشی فیه القهقهة و شدوا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الزرقآء و فی الاشراق نحیب البکآء: ای عزیز ما ذل و ای امر ما بدل و ای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روح ما راح و ای ظالم شرب کأس الفلاح و همچنین بعلوم ظاهره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افتخار منما و فوق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کل ذی علم علیم فاعلم لکل صارم کلال و لکل فرح ملال و لکل عزیز ذلة و لکل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عالم زلة تقوی پیشه کن و بدبستان علم الهی وارد شو اتقوا الله یعلمکم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الله قلب را از اشارات قوم مقدس نما تا بتجلیات اسماء و صفات الهی منور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شود چشم اعراض بربند و بصر انصاف بگشا و بر احبای الهی اعتراض مکن قسم بشمس افق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ظهور که اگر از علوم ظاهره هم کما هو حقها نصیب میبردی هرآینه از لفظ قناع بر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دوستان مالک ابداع و اختراع اعتراض نمینمودی صه لسانک عن الاولیآء یا ایها الهآئم فی هیمآء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الجهل و العمی مصلحت در آنست که قدری در کتب بیان و بدیع ملاحظه کنی شاید از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قواعد ظاهر مطلع شوی چه که اگر بر حقیقت و مجاز و مقامات تحویل اسناد و استعاره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کنایه مطلع میشدی اعتراض نمینمودی که قناع در وجه استعمال نشده ببصر مشرکین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در کلمات محبین رب العالمین نظر مکن و اما القناع و المقنعه دو جامه‌اند که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نسآء رؤوس خود را بآن میپوشانند مخصوص است از برای رؤوس نسآء و لکن در رجال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وجه مجازا استعمال شده و همچنین لثام آنست که نسآء بآن دهان خود را میپوشانند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چنآنچه اهل فارس و ترک بیشماق تعبیر مینمایند و در رجال و وجه مجازا استعمال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شده چنآنچه در کتب ادبیه مذکور است فانظر فی کتب القوم لتجد ما غفلت عنه و آن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نامه را یکی از احبای الهی بشما نوشته و مقصود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او آنکه شما را از ظلمت نفسانیه نجات دهد و بشطر احدیه کشاند و تو اظهار فضل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نمودی و لکن اخطأ سهمک و عند اهل علم شأن و مقدارت معلوم شد </w:t>
      </w:r>
    </w:p>
    <w:p w14:paraId="296DD749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E8D060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اسمع قولی لا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تعترض علی من یذکرک و لا تضجر من یعظک و لا تعقب العطآء بالاذی و علیک بالخضوع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عند احبآء الله رب الآخرة و الاولی دع العلوم لانها منعتک عن سلطان المعلوم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آثر من یذکرک علیک و قدمه علی نفسک لو تمشی بلا حذآء و تنام بلا وطآء و تنوح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فی العرآء لخیر لک من ان تحزن من آمن و هدی یا ایها المهتاض لا تعجل علی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الاعتراض و لا تکن کالارقم اللضلاض من عجل فی اللمم سقط فی الندم امسک اللسان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القلم عن رد مالک القدم لا تجعل نفسک مستحقا للنقم سوف ترجع الی مالک الامم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تسئل عما اکتسبت فی الحیوة الباطلة فی یوم تتقلب فیه القلوب و الابصار من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سطوة الله المقتدر القهار الی م تسلک سبل الفحشآء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تعترض علی مالک الاسمآء؟ أنسیت مرجعک </w:t>
      </w:r>
      <w:proofErr w:type="gramStart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مأویک</w:t>
      </w:r>
      <w:proofErr w:type="gramEnd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او غفلت عن عدل مولیک؟ ان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امنت اللحد فاتبع ما یأمرک به نفسک </w:t>
      </w:r>
      <w:proofErr w:type="gramStart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هویک</w:t>
      </w:r>
      <w:proofErr w:type="gramEnd"/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الا اسرع الی الذی الی الله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دعاک و تدارک ما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فات عنک فی اولیک قبل اخریک خف عن الله الذی خلقک و سویک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تب الیه ثم اذکره فی صباحک و مساک و ان الیه مرجعک و مثویک </w:t>
      </w:r>
    </w:p>
    <w:p w14:paraId="7F8EF04D" w14:textId="77777777" w:rsidR="00985239" w:rsidRPr="0098523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A5BCE0" w14:textId="77777777" w:rsidR="00985239" w:rsidRPr="00463699" w:rsidRDefault="00985239" w:rsidP="0098523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از آن گذشته که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بر کلمات احبآء الله اعتراض کرده و میکنی در غفلت بمقامی رسیده ای که بر کلمات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نقطه اولی روح ما سویه فداه الذی بشر الناس بهذا الظهور هم اعتراض نموده ای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 کتب در رد الله و احبآئه نوشته ای و بذلک حبطت اعمالک و ما کنت من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الشاعرین تو و امثال تو گفته‌اند که کلمات باب اعظم و ذکراتم غلط است و مخالف است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بقواعد قوم هنوز آنقدر ادراک ننموده ای که کلمات منزله الهیه میزان کلست و دون او میزان او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نمیشود هر یک از قواعدی که مخالف آیات الهیه است آن قاعده از درجه اعتبار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ساقط دوازده سنه در بغداد توقف شد و آنچه خواستیم که در مجلسی جمعی از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علما و منصفین عباد جمع شوند تا حق از باطل واضح و مبرهن شود احدی اقدام ننمود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باری آیات نقطه اولی روح ما سویه فداه مخالف نبوده تو از قواعد قوم بیخبری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از آن گذشته در آیات این ظهور اعظم چه میگوئی افتح البصر لتعرف بان القواعد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تؤخذ من کلمات الله المقتدر المهیمن القیوم اگر احزان وارده و امراض جسدیه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مانع نبود الواحی در علوم الهیه مرقوم میشد و شهادت میدادی که قواعد الهیه محیط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است بر قواعد بریه نسئل الله ان یوفقک علی حبه و رضاه و انه مجیب لمن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دعاه فکر کن در ایامیکه فرقان از سماء مشیت رحمن نازل شد اهل طغیان چه مقدار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اعتراض نموده‌اند گویا از نظر شما محو شده لذا لازم شد که بعضی از آن ذکر شود شاید خود را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بشناسی که در حین اشراق شمس محمدی از افق عز صمدانی چه مقدار اعتراض نمودی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غایت آنست که در آن ایام باسم دیگر موسوم بودی چه اگر تو از آن نفوس نبودی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هرگز در این ظهور بر حق اعتراض نمینمودی از جملهء اعتراض مشرکین در این آیه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مبارکه بود که میفرماید: لا نفرق بین احد من رسله اعتراض نموده‌اند که احد را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بین نه و به این جهت بر کلمه محکمه الهیه اعتراض و استهزاء نموده‌اند و همچنین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بر آیه مبارکه: خلق لکم ما فی الارض جمیعا ثم استوی الی السمآء فسویهن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سبع سموات اعتراض نموده‌اند که این مخالف آیات دیگر است چه که در اکثر آیات سبقت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خلق سما بر ارض نازل شده و همچنین بر آیه مبارکه: خلقناکم ثم صورناکم ثم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قلنا للملئکة اسجدوا لآدم اعتراض نموده‌اند که سجود ملائکه قبل از تصویر خلق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بوده و اعتراضاتیکه در این آیه مبارکه الهیه نموده اند البته استماع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نموده‌اید و همچنین بر آیه مبارکه: غافر الذنب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قابل التوب شدید العقاب اعتراض نموده‌اند که شدید العقاب صفت مضاف بفاعل است نعت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معرفه واقع شده و مفید تعریف نیست و همچنین در حکایت زلیخا که میفرماید: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استغفری لذنبک انک کنت من الخاطئین اعتراض نموده‌اند که باید خاطئات باشد چنآنچه از قواعد قوم است در جمع مؤنث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همچنین بر آیه مبارکه: و کلمة منه اسمه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المسیح اعتراض نموده‌اند که کلمه تأنیث دارد و ضمیر راجع بکلمه باید مؤنث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باشد و همچنین در احدی الکبر و امثال آن مختصر آنکه قریب سیصد موضع است که علمای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آنعصر و بعد بر خاتم انبیآء و سلطان اصفیآء اعتراض نموده‌اند چه در معانی و چه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در الفاظ و گفته‌اند اینکلمات اکثر آن غلط است و نسبت جنون و فساد بآن معدن عقل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داده‌اند قالوا انها ای السور و الآیات مفتریات و بهمین سبب اکثری از ناس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متابعت علما نموده از صراط حق مستقیم منحرف شده و باصل جحیم توجه نموده‌اند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اسامی آن علماء از یهود و نصاری در کتب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مذکور و از این گذشته چه مقدار از آیات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را که نسبت بامرء القیس داده‌اند و گفته‌اند که آن حضرت سرقت نموده مثل سوره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مبارکه اذا زلزلت و اقتربت الساعة و مدتها قصائدیرا که معروف بمعلقاتست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همچنین بمجمهرات التی کانت فی الطبقة الثانیة بعد المعلقات بر کلمات الهی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ترجیح میدادند تا آنکه عنایت الهی احاطه فرمود جمعی باین اعتراضات ممنوع نشده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بانوار هدایت کبری مهتدی گشتند و حکم سیف بمیان آمد طوعا و کرها ناس در دین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الهی وارد شدند آیة السیف تمحو آیة الجهل و بعد از غلبه امر الله بصر انصاف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باز شد و نظر اعتراض مقطوع و محجوب و همان معرضین که آیات الله را مفتریات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مینامیدند در بعضی از آیات منزله هفتاد محسنات فصاحتیه و بلاغتیه ذکر نمودند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چون بیان در ذکر اعتراضات مشرکین بود دوست نداشتم بیش از آنچه ذکر شد مذکور دارم حال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قدری انصاف ده و بینک و بین الله حکم کن شکی نبوده که قرآن من عند الله نازل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شده و شکی هم نیست که کلمات الهیه مقدس بوده از آنچه توهم نموده‌اند چنآنچه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بعد معلوم و واضح شد که آن اعتراضات از غل و بغضا بوده چنآنچه بعضی علما جواب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بعضی از اعتراضاترا بقواعد داده‌اند و لکن علمه عندنا فاسئل لتعرف النقطة التی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منها فصل علم ما کان و ما یکون شاید متنبه شوی و بر احبای الهی اعتراض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ننمائی جمیع علوم در قبضه اقتدار حق بوده و خواهد بود و آنچه از فطرت نازل بر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فطرت اصلیه الهیه نازل شده و میشود و این اعتراضات نظر بآنست که این امر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بحسب ظاهر قوت نگرفته و احباء الله قلیلند و اعدآء الله کثیر لذا هر نفسی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باعتراضی متشبث که شاید به این جهت مقبول ناس شود ای بیچاره تو برو در فکر عزت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ریاست باش کجا میتوانی در عرصه منقطعین قدم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گذاری یعنی نفوسیکه از کل ما سویه منقطع شده‌اند و حبا لله از ثروت و جاه و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ننگ و نام و مال و جان گذشته‌اند چنآنچه دیده و شنیده ای اولئک عباد قالوا الله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ربنا ثم انقطعوا عن العالمین عنقریب نفوسی در علم ظاهر شوند و بکمال نصرت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قیام نمایند و در جواب هر اعتراضی ادله محکمه متقنه مرقوم دارند چه که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قلوبشان ملهم میشود بالهامات غیبیه الهیه بشنو ندای داعی الی الله را و لا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تکن من المحتجبین شاید از نفحات ایام الهی در این ظهور عز رحمانی محروم نمانی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و السلام علی من اتبع الهدی اگر کسی صاحب شامه نباشد بر گل بستان چه تقصیری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راجع بی ذائقه قدر عسل ازحنظل نشناسد صورت مکتوبی از شیخ احمد مرحوم در ذکر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قائم ملاحظه شد حال از شما خواهش مینمایم که بانصاف آنرا معنی نمائی و اگر خود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را عاجز یافتی از بحر اعظم الهی سؤال کنی که شاید از فضل و رحمت واسعه الهیه در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ظل سدره ربانیه درآئی و تفصیل آن اینکه در ایام توقف در عراق میرزا حسین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قمی نزد این عبد آمده مع صورت مکتوب و مذکور داشت که حضرات شیخیه استدعا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نموده‌اند که این کلماترا معنی و تفسیر نمائید و اینعبد نظر بآنکه سائلین را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طالب کوثر علم الهی نیافت متعرض جواب نشده چه که لؤلؤ علم الهی از مشاهده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اعین غیر حدیده مستور به اگر چه فی الجمله ذکر شد و لکن بتلویح و اشاره و صورت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 مکتوب بعینه در این لوح نقل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شده بدون زیاده و نقصان و هذه صورة ما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کتبه الشیخ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الاجل الافضل ظهر الاسلام و کعبة الانام الشیخ احمد الاحسائی الذی کان سراج العلم</w:t>
      </w:r>
      <w:r w:rsidRPr="0098523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85239">
        <w:rPr>
          <w:rFonts w:ascii="Naskh MT for Bosch School" w:hAnsi="Naskh MT for Bosch School" w:cs="Naskh MT for Bosch School"/>
          <w:sz w:val="32"/>
          <w:szCs w:val="32"/>
          <w:rtl/>
        </w:rPr>
        <w:t>بین العالمین فی جواب من قال ان القآئم فی الاصلاب انا ترکنا اوله و کتبنا ما هو المقصود</w:t>
      </w:r>
    </w:p>
    <w:p w14:paraId="564B9D70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82FE" w14:textId="77777777" w:rsidR="00C70EE6" w:rsidRDefault="00C70EE6">
      <w:r>
        <w:separator/>
      </w:r>
    </w:p>
  </w:endnote>
  <w:endnote w:type="continuationSeparator" w:id="0">
    <w:p w14:paraId="273BE713" w14:textId="77777777" w:rsidR="00C70EE6" w:rsidRDefault="00C7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50C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E6E6" w14:textId="77777777" w:rsidR="00C70EE6" w:rsidRDefault="00C70EE6">
      <w:r>
        <w:separator/>
      </w:r>
    </w:p>
  </w:footnote>
  <w:footnote w:type="continuationSeparator" w:id="0">
    <w:p w14:paraId="03146008" w14:textId="77777777" w:rsidR="00C70EE6" w:rsidRDefault="00C7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AEF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30B4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2F0B" w14:textId="77777777" w:rsidR="00C04E3F" w:rsidRPr="003311BA" w:rsidRDefault="0098523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قناع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190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A4AA5"/>
    <w:rsid w:val="0081313B"/>
    <w:rsid w:val="00815EDF"/>
    <w:rsid w:val="008506F4"/>
    <w:rsid w:val="008849C3"/>
    <w:rsid w:val="008878F6"/>
    <w:rsid w:val="008C164F"/>
    <w:rsid w:val="008F7355"/>
    <w:rsid w:val="00900772"/>
    <w:rsid w:val="009358C2"/>
    <w:rsid w:val="00985239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70EE6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DF9DF"/>
  <w15:chartTrackingRefBased/>
  <w15:docId w15:val="{B37D37FB-6E6A-42C2-85B8-CFA92F94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85239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852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85239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85239"/>
    <w:rPr>
      <w:sz w:val="24"/>
      <w:szCs w:val="24"/>
      <w:lang w:eastAsia="zh-CN"/>
    </w:rPr>
  </w:style>
  <w:style w:type="paragraph" w:styleId="List">
    <w:name w:val="List"/>
    <w:basedOn w:val="BodyText"/>
    <w:rsid w:val="00985239"/>
    <w:rPr>
      <w:rFonts w:cs="Lucida Sans"/>
    </w:rPr>
  </w:style>
  <w:style w:type="paragraph" w:styleId="Caption">
    <w:name w:val="caption"/>
    <w:basedOn w:val="Normal"/>
    <w:qFormat/>
    <w:rsid w:val="00985239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85239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85239"/>
    <w:rPr>
      <w:sz w:val="24"/>
      <w:szCs w:val="24"/>
    </w:rPr>
  </w:style>
  <w:style w:type="character" w:customStyle="1" w:styleId="FooterChar1">
    <w:name w:val="Footer Char1"/>
    <w:rsid w:val="0098523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2023-08-19T17:35:00Z</dcterms:created>
  <dcterms:modified xsi:type="dcterms:W3CDTF">2023-08-19T17:35:00Z</dcterms:modified>
</cp:coreProperties>
</file>