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  <w:lang w:bidi="ar-IQ"/>
        </w:rPr>
        <w:t>هو البهيّ الأبهى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 يا جَعْفَرُ فَاخْرُقْ حُجُباتِ الْوَهْمِ لأَنَّا أَخْرَقْناها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بِسُلْطانٍ مِنْ عِنْدِنا وَقُدْرَةٍ مِنْ لَدُنَّا وَأَنا الْمُقْتَدِرُ عَلى ما أَشاءُ وَأَنا الْقادِرُ الْعَلِيْمُ الْحَكِيْمُ،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افْتَحْ عَيْناكَ ثُمَّ انْظُرْ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كَلِماتِ رَبِّكَ تَاللهِ لَنْ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يُعادِلَ بِحَرْفٍ مِنْها كُلُّما خُلِقَ بَيْنَ السَّمواتِ وَالأَرَضِيْنَ، دَعِ الدُّنْيا وَما عَلَيْها فِيْ ظِلِّكَ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اخْرُجْ عَنْ خَلْفِ السَّحابِ 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شْراقٍ مُبِيْنٍ، ثُمَّ فَكِّرْ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نَفْسِكَ بِأَنَّكَ لَوْ تَكْفُرُ بِتِلْكَ الآياتِ فَبَأَيِّ حَدِيْثٍ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يَثْبُتُ إِيْمانُكَ بِاللهِ الْمُهَيْمِنِ الْعَزِيْزِ الْقَدِيْرِ،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إِيَّاكَ أَنْ تَحْجُبَكَ الرِّئاسَةُ عَنْ ذِكْرِ رَبِّكَ الرَّحْمنِ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الرَّحِيْمِ، قُمْ على خِدْمَةِ اللهِ وَضَعْ رِجْلَكَ عَلى رَأْسِ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الْمُلْك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ثُمَّ اسْتَرْفِعْ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شاطِئِ الأَمْرِ فِيْ هَذِهِ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الْبُقْعَةِ الْمُبارَكَةِ الَّتِيْ تَنْطِقُ ذَرَّاتُها بِأَنَّهُ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إِلهَ إِلاَّ الْعَزِيْزُ الْجَمِيْلُ، طَي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 بِخَوافِي الْقُدْسِ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عَنِ الأَسْماءِ وَمَلَكُوْتِها ثُمَّ عَنِ الصِّفاتِ وَجَبَرُوْتِها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ثُمَّ ادْخُلْ مَقْعَدَ الأَمْنِ مَقَرَّ الَّذِيْ تُوْقَدُ فِيْهِ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النَّارُ مِنْ سِدْرَةِ رَبِّكَ الْعَزِيْزِ الْمُخْتارِ، وَهَذا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قَدَّرْناهُ لَكَ إِنْ أَنْتَ مِنَ الْعارِفِيْنَ، هَلْ تَسْتَغْنِيْ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بِالْكَأْسِ وَما فِيْها عَنْ غَمَراتِ هَذا الْبَحْرِ الأَعْظَمِ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تَاللهِ هَذا لا يَنْبَغِيْ لَكَ لأَنَّا قَدَّرْنا لَكَ مَقامَ قُدْسٍ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كَرِيْمٍ، تَاللهِ مَنْ يَتَنَفَّسْ بِنَفَسٍ وَحْدَهُ فِيْ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الأَمْرِ لَيَكُوْنُ خَيْرًا لَهُ عَنْ كَنائِزِ السَّمواتِ وَالأَرْضِ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وَهَذا تَنْزِيْلٌ مِنْ لَدُنْ عَزِيْزٍ حَكِيْمٍ، هَلْ بَعْدَ ظُهُوْرِ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اللهِ يَنْفَعُ أَحَدًا شَيْءٌ لا فَوَنَفْسِيْ الْعَلِيْمِ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الْخَبِيْرِ، كَسِّرْ أَصْنامَ التَّقْلِيْدِ وَإِنْ تَجِدْ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نَفْسِكَ مِنْ ضُعْفٍ فَاسْتَقْدِرْ بِاسْمِي الْغالِبِ الْقَدِيْرِ، وَإِنْ لَنْ تُؤْمِنَ بِاللهِ وَآياتِهِ إِيَّاكَ لا تُنْكِرْها ثُمَّ خُذْ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يَدَ الضَّرِّ عَنْ أَمْرِ اللهِ الْمُهَيْمِنِ الْغالِبِ الْمُحِيْطِ،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تَاللهِ إِنَّكَ لَوْ تَلْتَفِتُ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الأَشْياءِ بِسَمْعِ الْفِطْرَةِ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لَتَسْمَعُ مِنْ كُلِّ الذَّرَّاتِ ما سَمِعَ أُذُنُ الْكَلِيْمِ وَتَشْهَدُ بِأَنَّهُ لا إِلهَ إِلاَّ هُوَ وَإِنَّ هَذا لَسُلْطانُ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الْقِدَمِ قَدِ اسْتَقَرَّ عَلى عَرْشٍ عَظِيْمٍ، أَنْ يا اسْمِيْ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تَاللهِ ما أَنْطِقُ عَنِ الْهَوَ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بَلِ الرُّوْحُ تَنْطِقُ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صَدْرِيْ إِنْ هِيَ مِنْ عِنْدِيْ بَلْ مِنْ لَدُنْ مُقْتَدِرٍ قَدِيْرٍ،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خَفْ عَنِ اللهِ الَّذِيْ خَلَقَكَ وَسَوَّاكَ وَلا تُنْكِرْ ما يَثْبُتُ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بِهِ إِيْمانُكَ بِاللهِ رَبِّكَ وَرَبِّ الْعالَمِيْنَ، اسْمَعْ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وُصِّيْتَ بِهِ فِي الأَلْواحِ وَلا تَدَعْ حُكْمَ اللهِ عَنْ وَرائِكَ وَلا تَكُنْ مِنَ الْغافِلِيْنَ، ذُقْ مِنْ كَوْثَرِ الْبَقاءِ عَنْ يَدِ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الْبَهاءِ وَلا تَحْرِمْ نَفْسَكَ عَنْ حَرَمِ الْخُلْدِ وَلا تَكُنْ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الْمُحْتَجِبِيْنَ، قُلْ يا مَعْشَرَ الْعُلَماءِ مِنْ مَل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الْبَيانِ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أَتَفْعَلُوْنَ كَما فَعَلَ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عُلَماءُ الْفُرْقانِ حِيْنَ الَّذِيْ أَشْرَقَ جَمالُ الأَمْرِ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بِاسْمِهِ الْعَلِيِّ الْعَلِيْمِ، تَاللهِ هَذا ظُلْمٌ مِنْكُمْ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اللهِ بارِئِكُمْ وَيَشْهَدُ بِذَلِكَ كُلُّ فَطِنٍ بَصِيْرٍ، إِيَّاكَ أَنْ تَلْتَفِتَ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الدُّنْيا وَزُخْرُفِها فَسَوْفَ يَفْن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الْمُلْك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وَيَبْقَ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وَجْهُ رَبِّكَ الْعَزِيْزِ الْجَمِيْلِ، كَذَلِكَ أَلْقَ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الرُّوْحُ عَلَيْكَ مِنْ آياتِ الأَمْرِ لَعَلَّ تَشْهَدُ قُدْرَةَ رَبِّكَ وَتَكُوْنُ مِنَ الْمُوْقِنِيْنَ، وَإِنْ وَرَدَ عَلَيْكَ الَّذِيْ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سُمِّيَ بِأَحْمَدَ ذَكِّرْهُ بِذِكْرٍ مِنْ لَدُنَّا لَعَلَّ يَجْذُبُهُ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نَفَحاتُ الْفَضْلِ وَتُقَرِّبُهُ بِاللهِ الْعَزِيْزِ الْكَرِيْمِ، قُلْ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عَبْدُ إِنَّا وَصَّيْناكَ حِيْنَ خُرُوْجِكَ عَنْ تِلْقاءِ الْعَرْشِ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بِأَنْ لا تَتَكَلَّمَ إِلاَّ عَلى الصِّدْقِ الْخالِصِ وَلا تَسْتُرَ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جَمالَ التَّوْحِيْدِ بِحُجُباتِ الْوَهْمِ وَالتَّقْلِيْدِ وَإِنَّكَ تَرَكْتَ أَمْرَ اللهِ وَكُنْتَ مِنَ التَّارِكِيْنَ، أَنْ يا عَبْدُ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فَاجْعَلْ مَحْضَرَكَ مَحْضَرَ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نْصافِ وَالْعَدْلِ ثُمَّ تَفَكَّرْ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بِما آمَنْتَ بِهِ باللهِ الْعَزِيْزِ الْقَدِيْرِ، وَإِنَّكَ إِنْ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وَجَدْتَ ما آمَنْتَ بِهِ بَيْنَ يَدِيِّ الْعَبْدِ هَذا إِذًا لا تَكْفُرْ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بِآياتِ رَبِّكَ وَلا تَكُنْ مِنَ الْمُمْتِرِيْنَ، وَإِنْ يَقُوْلُ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أَحَدٌ هَذِهِ الآياتُ ما نَزَلَتْ عَلى الْفِطْرَةِ كَما قالُوا وَما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اسْتَحْيُوا عَنِ اللهِ الَّذِيْ خَلَقَهُمْ وَخَلَقَ كُلَّ شَيْءٍ وَبِذَلِكَ بَكَتْ عُيُوْنُ الْعَظَمَةِ وَهُمْ ما اسْتَشْعَرُوا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أَنْفُسِهِمْ وَكانُوا مِنَ الْفَرِحِيْنَ، قُلْ تَاللهِ يا قَوْمِ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إِنَّ هَذا لَهُوَ الَّذِيْ بِأَمْرٍ مِنْ قَلَمِهِ قَدْ خُلِقَتْ فِطْرَةُ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كُلِّ نَفْسٍ وَفِطْرَةُ السَّمواتِ وَالأَرَضِيْنَ، إِذًا قامَ رُوْحُ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الْقُدُسِ تِلْقاءَ الْعَرْشِ وَتَقُوْلُ يا مَلأَ الْبَيانِ خافُوا عَنِ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اللهِ وَلا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تَقُوْلُوا ما تَحْتَرِقُ عَنْهُ أَفْئِدَةُ الْمُقَرَّبِيْنَ، تَاللهِ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إِنِّيْ وَمَنْ فِي الْفِرْدَوْسِ الأَعْظَمِ خُلِقْنا 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رادَةٍ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مِنْ هَذا الْجَمالِ تَاللهِ حِيْنَئِذٍ يَطُوْفُنَّ فِيْ حَوْلِهِ أَهْلُ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مَلأِ الأَعْلى إِنْ أَنْتُمْ مِنَ النَّاظِرِيْنَ، وَمِنْ دُوْنِ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ذَلِكَ إِنْ تُرِيدُوا أَنْ تَسْتَشْرِقَ شَمْسُ الْحَقِّ عَنْ أُفُقِ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فَجْرٍ مُنِيْرٍ، أَنِ اجْتَمِعُوا مِنَ الَّذِيْنَ أُوْتُوا الْفُرْقانَ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وَمِنْ دُوْنِهِمْ مِنْ كُلِّ مِلَلٍ أُخْرَ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ثُمَّ اقْرَ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ءُ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عِنْدَكُمْ وَما نَزَلَ مِنْ جَبَرُوْتِ الْبَقاءِ مِنْ لَدُنْ مُنْزِلٍ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عَلِيْمٍ، وَإِنْ وَجَدُوا الْفَرْقَ بَيْنَهُما إِذًا أَنْتُمْ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إِمْرٍ مِنَ الأَمْرِ لا فَوَالَّذِيْ نَفْسِيْ بِيَدِهِ لَنْ يَجِدَ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الْفَرْقَ إِلاَّ أَنْفُسُ الْمُشْرِكِيْنَ، تَاللهِ إِنَّ رُوْحَ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الأَعْظَمَ شَقَّ ثِيابَها بِما وَرَدَ عَلى مَظْهَرِ نَفْسِ اللهِ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عِبادِهِ الْمُسْتَضْعَفِيْنَ، قُلْ يا قَوْمِ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تَكُوْنُنَّ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واقِفًا على أَرْضِ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شاراتِ فَاصْعَدُوا عَنْ هَذا الْمَقامِ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اسْتَبْلِغُوا بِبُلُوْغِ الأَمْرِ لَعَلَّ تَكُوْنُنَّ مِنَ الْبالِغِيْنَ، وَمَنْ طَهَّرَ شَمَّ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نْصافِ عَنْ زُكامِ الْبَغْضاءِ لَيَجِدُ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رائِحَةَ الْحَقِّ مِنْ هَذِهِ الْمُرْسَلاتِ كَما يَجِدُ رائِحَةَ فارَةِ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الْمِسْك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وَيَكُوْنُ مِنَ الْمُوْقِنِيْنَ، كَذَلِكَ عَلَّمْناكَ وَأَلْهَمْناكَ حُبًّا لَكَ إِنْ أَقْبَلْتَ فَلِنَفْسِكَ وَإِنْ أَعْرَضْتَ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نَّ رَبَّكَ لَغَنِيٌّ عَنِ الْعالَمِيْنَ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ar-IQ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45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48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