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sz w:val="44"/>
          <w:szCs w:val="44"/>
          <w:lang w:bidi="ar-JO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sz w:val="44"/>
          <w:sz w:val="44"/>
          <w:szCs w:val="44"/>
          <w:rtl w:val="true"/>
        </w:rPr>
        <w:t>بسم الله الباقي الكافي العزيز المنيع</w:t>
      </w:r>
    </w:p>
    <w:p>
      <w:pPr>
        <w:pStyle w:val="Normal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sz w:val="32"/>
          <w:szCs w:val="32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sz w:val="32"/>
          <w:szCs w:val="32"/>
          <w:lang w:bidi="ar-JO"/>
        </w:rPr>
      </w:r>
    </w:p>
    <w:p>
      <w:pPr>
        <w:pStyle w:val="Normal"/>
        <w:jc w:val="center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lang w:bidi="ar-JO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ذِك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رِيْ عَبْدَنا لِيَتَّبِعَ الْهُدَ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فِيْ أَيَّامِ رَبِّهِ مالِك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ِ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الْعَرْشِ وَالثَّرَ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، وَيَحْفَظَهُ مِنْ إِشاراتِ الَّذِيْنَ كَفَرُوا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بِاللهِ رَبِّ الآخِرَةِ وَالأُوْل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، أَنْ أَقْبِلْ بِالْقَلْبِ الأَطْهَرِ إِل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الْمَنْظَرِ الأَكْبَرِ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قُلْ آمَنْتُ بِكَ يا مَنْ تَذْكُرُنِيْ بِبَيانِكَ الأَحْل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، إِنَّا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أَمَرْنا النَّاسَ فِي الْكِتابِ بِأَنْ لا يَتَّبِعُوا الْهَوَ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مِنْهُمْ مَنْ أَعْرَضَ وَتَوَلَّ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وَمِنْهُمْ مَنْ آمَنَ وَهَدَ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قَوْمِ لا تَتَّبِعُوا أَنْفُسَكُمْ أَنِ اتَّبِعُوا سُنَنَ اللهِ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الَّتِيْ نَزَلَتْ فِي الْكِتابِ مِنْ لَدُنْ رَبِّكُمُ الْعَلِيِّ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الأبْهَى، إِنَّ الَّذِيْنَ يَرْتَكِبُوْنَ الْفَحْشاءَ وَيَسْرُقُوْنَ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أَمْوالَ النَّاسِ وَيَغْتَبُوْنَ عِبادِيْ أُوْلَئِكَ ضَلَّ سَعْيُهُمْ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فِي الْحَيوةِ الْباطِلَةِ وَكانُوا مِمَّنْ ضَلَّ وَغَوَ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، ضَعِ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الْوَهْمَ وَتَمَسَّكَ بِالْيَقِيْنِ إِنَّهُ لَهُوَ الْحَقُّ لا إِلهَ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إِلاَّ هُوَ الْعَلِيُّ الأَعْلى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72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