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الشّاهد الخبير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نَّا جالِسًا عَلَى الْجَبَلِ حَضَرَ الْعَبْدُ الْحاضِرُ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بِأَسْماءِ أَحِبَّائِيْ، وَنَزَّلْنا 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واحِدٍ مِنْهُمْ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جَعَلَهُ اللهُ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وْثَرَ الْحَيَوانِ لأَهْلِ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مْكانِ وَسِراجَ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لأَهْلِ الأَدْيانِ، طُوْبَى لِبَصِيْرٍ رَأَى وَلِعَطْشانٍ شَرِبَ بِاسْمِهِ الْقَيُّوْمِ، يا عَبْدَ الْعَلِيِّ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رُكَ مَوْلَى الْعالَمِ عَلَى هَذا الْجَبَلِ الأَعْظَمِ،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 وَقُلْ لَكَ الْحَمْدُ يا مالِكَ الْغَيبِ وَالشُّهُوْدِ،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أَشْهَدُ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نَّكَ ظَهَرْتَ وَأَظْهَرْتَ ما قامَ بِهِ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 قاعِدٍ وَشاهَدَ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 ضَرِيْرٍ وَنَطَقَ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لِيْلٍ وَتَحَرَّكَ كلُّ سَطِيْحٍ وَانْجَذَبَ كُلُّ مَنْ أَقْبَلَ إِلَيْهِ فِيْ الْيَوْمِ الْمَوْعُوْدِ،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خُذْ لَوْحَ اللهِ بِقُدْرَةٍ مِنْ عِنْدِهِ وَتَمَسَّك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بِما يَرْتَفِعُ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بِهِ مَقامُكَ عِنْدَ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الْوُجُوْدِ، إِنَّهُ يَسْمَعُ وَيَرَى وَهُوَ الْحَقُّ عَلاَّمُ الْغُيُوْبِ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