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الصّادق الأمين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صادق آنكلمهٴ مباركه كه جميع عالَم باو خلق شده حال ظاهر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على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 بحق جلّ جلاله دعوت ميفرمايد، 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 قلم الهى در حركت، چه در بيت چه در صحرا چه در اوديه، و حال بر جبل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جالس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جميع را بكمال شفقت بِما يَنْفَعُهُمْ امر مينمايد، طوبى از براى نفسيكه ندايش را شنيد و عمل نمود آنچه را كه در كتاب الهى نازل شده، از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بطلب تا تو و دوستان خود را از رحيق استقامت بنوشاند إِنَّهُ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الْقَدِيْرُ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