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هو العزيز العظيم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 أَمَتِيْ سَمِعْنا ضَجِيْجَك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وَرَأَيْنا إِقْبالَك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وَعَرَفْنا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حُبَّك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، أَقْبَلْنا إِلَيْك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مِنْ شَطْرِ السِّجْنِ بِوَجْهٍ بِنُوْرِهِ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أَشْرَقَتِ الأَرْضُ وَالسَّماءُ، يَشْهَدُ بِذَلِكَ مالِك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ُ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الأَسْماءِ الَّذِيْ سُجِنَ فِيْ هَذا الْمَقامِ الْبَعِيْدِ، اى أمة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الله حق جلّ جلاله بتو توجّه نموده و ترا ندا ميفرمايد، جميع ملوك مملوك حق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بوده و هستند، و لكن از او محجوب، زخارف دنيا حجاب گشته و مانع شده و قدرت و سطوت حايل، اليوم كه يوم الله است ظاهر، و نفوسيكه سالها از فراقش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نوحه و ندبه مينمودند حال بعيد و محتجب مشاهده ميگردند، جميع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نفوس مذكوره اليوم از ذكر قلم أعلى محرومند و از بحر فضل ممنوع،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لكن تو بآن فائز و مرزوقى، لَك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أَنْ تَقُوْلِيْ لَكَ الْحَمْدُ يا إِلهَ الْعالَمِيْنَ وَلَكَ الْبَهاءُ يا بَهاءَ قُلُوْبِ الْعارِفِيْنَ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84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