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60AF" w14:textId="77777777" w:rsidR="00783C71" w:rsidRPr="00783C71" w:rsidRDefault="00783C71" w:rsidP="00783C7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783C71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الاقدس الامنع الاعظم</w:t>
      </w:r>
    </w:p>
    <w:p w14:paraId="1921D9B7" w14:textId="77777777" w:rsidR="00783C71" w:rsidRDefault="00783C71" w:rsidP="00783C7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2AA078A" w14:textId="77777777" w:rsidR="002C400D" w:rsidRPr="00965514" w:rsidRDefault="00783C71" w:rsidP="0096551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انّا نزّلنا مرّة ما لا یعرفه احد الّا من شاء اللّه و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مقام نزّلنا الایات علی شأن یعرفها العباد و ما اراد بها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ربّهم العلیم الخبیر لعمری نحبّ ان ینطق بکلمات یعرفها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کلّ من اقبل الی اللّه کذلک تقتضی رحم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ت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ی الّتی سبقت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العالمین ان اشکروا اللّه بما ینطق المحبوب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 xml:space="preserve">لسانکم انّ هذا لفضل عظیم انّ الّذین بعدوا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لیوم عن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فضل اللّه و رحمته اولئک فی ضلال مبین و الّذین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 xml:space="preserve">اقبلوا و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عترفوا بما نزّل فی الالواح انّهم من الفائزین</w:t>
      </w:r>
      <w:r w:rsidRPr="00783C71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من النّاس من اخذ الظّلمة لنفسه نورا و منهم من ضلّ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فی هیماء الضّلال و لا یکوننّ من الشّاعرین قد ارتفع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النداء علی شأن سمعت الذّرّات و لکنّ النّاس اکثرهم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من الغافلین قد اشرقت شمس البیان علی شأن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احاطت الامکان اشراقها و لکنّ النّاس اکثرهم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المعرضین یرون برهان اللّه و سلطانه و ینکرونه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اتّبعوا کلّ جاهل بعید قل یا قوم خافوا اللّه و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تنظروا الوجه بابصارکم بل بهذا البصر المنیر کذلک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امرتم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کلّ الالواح ان انتم من الفقهین انّک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تحزن من الّذین کفروا باللّه و ما ورد علینا من جنود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الظّالمین ان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شکره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کلّ الاحیان و توکّل علیه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3C71">
        <w:rPr>
          <w:rFonts w:ascii="Naskh MT for Bosch School" w:hAnsi="Naskh MT for Bosch School" w:cs="Naskh MT for Bosch School"/>
          <w:sz w:val="36"/>
          <w:szCs w:val="36"/>
          <w:rtl/>
        </w:rPr>
        <w:t>انّه مع عباده المتوکّلین .</w:t>
      </w:r>
    </w:p>
    <w:sectPr w:rsidR="002C400D" w:rsidRPr="00965514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95A3" w14:textId="77777777" w:rsidR="004D235E" w:rsidRDefault="004D235E">
      <w:r>
        <w:separator/>
      </w:r>
    </w:p>
  </w:endnote>
  <w:endnote w:type="continuationSeparator" w:id="0">
    <w:p w14:paraId="137AE575" w14:textId="77777777" w:rsidR="004D235E" w:rsidRDefault="004D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7FFB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2AF5" w14:textId="77777777" w:rsidR="004D235E" w:rsidRDefault="004D235E">
      <w:r>
        <w:separator/>
      </w:r>
    </w:p>
  </w:footnote>
  <w:footnote w:type="continuationSeparator" w:id="0">
    <w:p w14:paraId="46EC643F" w14:textId="77777777" w:rsidR="004D235E" w:rsidRDefault="004D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B14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3E24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3083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783C71">
      <w:rPr>
        <w:rFonts w:ascii="Naskh MT for Bosch School" w:hAnsi="Naskh MT for Bosch School" w:cs="Naskh MT for Bosch School" w:hint="cs"/>
        <w:color w:val="0000CC"/>
        <w:rtl/>
        <w:lang w:bidi="ar-JO"/>
      </w:rPr>
      <w:t>60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783C7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137 </w:t>
    </w:r>
    <w:r w:rsidR="00783C71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783C7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138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4D235E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502A5"/>
    <w:rsid w:val="0076550F"/>
    <w:rsid w:val="00783C71"/>
    <w:rsid w:val="00793880"/>
    <w:rsid w:val="0081313B"/>
    <w:rsid w:val="00815778"/>
    <w:rsid w:val="00815EDF"/>
    <w:rsid w:val="008849C3"/>
    <w:rsid w:val="008878F6"/>
    <w:rsid w:val="008C164F"/>
    <w:rsid w:val="00965514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B1E6F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94043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2023-03-24T18:16:00Z</dcterms:created>
  <dcterms:modified xsi:type="dcterms:W3CDTF">2023-03-24T18:16:00Z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2023-03-24T18:16:00Z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28656e25-acf1-4e08-bb50-5f419531ece1</vt:lpwstr>
  </property>
  <property fmtid="{D5CDD505-2E9C-101B-9397-08002B2CF9AE}" pid="8" name="MSIP_Label_2e9a4386-74b9-4603-ae20-950a659f9b6e_ContentBits">
    <vt:lpwstr>0</vt:lpwstr>
  </property>
</Properties>
</file>