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lainText"/>
        <w:tabs>
          <w:tab w:val="clear" w:pos="720"/>
          <w:tab w:val="center" w:pos="4320" w:leader="none"/>
        </w:tabs>
        <w:bidi w:val="1"/>
        <w:ind w:start="0" w:end="0" w:hanging="0"/>
        <w:jc w:val="center"/>
        <w:rPr>
          <w:rFonts w:ascii="Naskh MT for Bosch School;Sakkal Majalla" w:hAnsi="Naskh MT for Bosch School;Sakkal Majalla" w:cs="Naskh MT for Bosch School;Sakkal Majalla"/>
          <w:sz w:val="36"/>
          <w:szCs w:val="36"/>
        </w:rPr>
      </w:pPr>
      <w:r>
        <w:rPr>
          <w:rFonts w:ascii="Naskh MT for Bosch School;Sakkal Majalla" w:hAnsi="Naskh MT for Bosch School;Sakkal Majalla" w:cs="Naskh MT for Bosch School;Sakkal Majalla"/>
          <w:b/>
          <w:b/>
          <w:bCs/>
          <w:sz w:val="36"/>
          <w:sz w:val="36"/>
          <w:szCs w:val="36"/>
          <w:rtl w:val="true"/>
        </w:rPr>
        <w:t>هو المبيّن العليم</w:t>
      </w:r>
    </w:p>
    <w:p>
      <w:pPr>
        <w:pStyle w:val="PlainText"/>
        <w:bidi w:val="1"/>
        <w:ind w:start="0" w:end="0" w:hanging="0"/>
        <w:jc w:val="start"/>
        <w:rPr>
          <w:rFonts w:ascii="Naskh MT for Bosch School;Sakkal Majalla" w:hAnsi="Naskh MT for Bosch School;Sakkal Majalla" w:cs="Naskh MT for Bosch School;Sakkal Majalla"/>
          <w:sz w:val="36"/>
          <w:szCs w:val="36"/>
        </w:rPr>
      </w:pPr>
      <w:r>
        <w:rPr>
          <w:rFonts w:cs="Naskh MT for Bosch School;Sakkal Majalla" w:ascii="Naskh MT for Bosch School;Sakkal Majalla" w:hAnsi="Naskh MT for Bosch School;Sakkal Majalla"/>
          <w:sz w:val="36"/>
          <w:szCs w:val="36"/>
          <w:rtl w:val="true"/>
        </w:rPr>
      </w:r>
    </w:p>
    <w:p>
      <w:pPr>
        <w:pStyle w:val="PlainText"/>
        <w:bidi w:val="1"/>
        <w:ind w:start="0" w:end="0" w:hanging="0"/>
        <w:jc w:val="start"/>
        <w:rPr/>
      </w:pPr>
      <w:r>
        <w:rPr>
          <w:rFonts w:ascii="Naskh MT for Bosch School;Sakkal Majalla" w:hAnsi="Naskh MT for Bosch School;Sakkal Majalla" w:cs="Naskh MT for Bosch School;Sakkal Majalla"/>
          <w:sz w:val="36"/>
          <w:sz w:val="36"/>
          <w:szCs w:val="36"/>
          <w:rtl w:val="true"/>
        </w:rPr>
        <w:t>الْحَمْدُ للهِ بآنچه در كتب الهی مذكور و در صحفش مسطور بود فائز شدی و آن عرفان غيب مكنونست كه عالمرا بانوار ظهور خود منوّر فرموده، يا علیّ ندايت را شنيديم و اقبالترا مشاهده نموديم و از شطر سجن اعظم بتو متوجّه شديم تَفَكَّرْ فِيْ عِنايَةِ رَبِّكَ وَكُنْ مِنَ السّاجِدِيْنَ، كل از برای او خلق شده‌اند و از برای خدمتش بطراز وجود مزيّن گشته‌اند، و لكن آفتاب فضلش بشانی مشرق كه در ليالی و ايّام دوستان خود را ذكر مينمايد و بآنچه سبب ارتقا و ارتفاع است متذكّر ميدارد إِنَّهُ لَهُوَ الْفَضّالُ الْكَرِيْمُ، طُوْبى لَكَ كه بعرفانش مؤيّد شدی و بذكرش موفّق گشتی، أَنِ اعْرِفْ قَدْرَ هذا الْمَقامِ الأَعْلى وَقُلْ لَكَ الْحَمْدُ يا إِلهَ الْعالَمِيْنَ</w:t>
      </w:r>
      <w:r>
        <w:rPr>
          <w:rFonts w:cs="Naskh MT for Bosch School;Sakkal Majalla" w:ascii="Naskh MT for Bosch School;Sakkal Majalla" w:hAnsi="Naskh MT for Bosch School;Sakkal Majalla"/>
          <w:sz w:val="36"/>
          <w:szCs w:val="36"/>
          <w:rtl w:val="true"/>
        </w:rPr>
        <w:t xml:space="preserve">. </w:t>
      </w:r>
    </w:p>
    <w:p>
      <w:pPr>
        <w:pStyle w:val="Normal"/>
        <w:bidi w:val="1"/>
        <w:ind w:start="0" w:end="0" w:hanging="0"/>
        <w:jc w:val="both"/>
        <w:rPr>
          <w:rFonts w:ascii="Naskh MT for Bosch School;Sakkal Majalla" w:hAnsi="Naskh MT for Bosch School;Sakkal Majalla" w:cs="Naskh MT for Bosch School;Sakkal Majalla"/>
          <w:b/>
          <w:bCs/>
          <w:color w:val="000000"/>
          <w:sz w:val="36"/>
          <w:szCs w:val="36"/>
          <w:lang w:bidi="ar-JO"/>
        </w:rPr>
      </w:pPr>
      <w:r>
        <w:rPr>
          <w:rFonts w:cs="Naskh MT for Bosch School;Sakkal Majalla" w:ascii="Naskh MT for Bosch School;Sakkal Majalla" w:hAnsi="Naskh MT for Bosch School;Sakkal Majalla"/>
          <w:b/>
          <w:bCs/>
          <w:color w:val="000000"/>
          <w:sz w:val="36"/>
          <w:szCs w:val="36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gutter="0" w:header="720" w:top="2160" w:footer="720" w:bottom="216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Naskh MT for Bosch School">
    <w:altName w:val="Sakkal Majalla"/>
    <w:charset w:val="00" w:characterSet="windows-1252"/>
    <w:family w:val="roman"/>
    <w:pitch w:val="variable"/>
  </w:font>
  <w:font w:name="Courier New">
    <w:charset w:val="00" w:characterSet="windows-1252"/>
    <w:family w:val="modern"/>
    <w:pitch w:val="default"/>
  </w:font>
  <w:font w:name="Tahoma">
    <w:charset w:val="00" w:characterSet="windows-1252"/>
    <w:family w:val="swiss"/>
    <w:pitch w:val="variable"/>
  </w:font>
  <w:font w:name="Liberation Sans">
    <w:altName w:val="Arial"/>
    <w:charset w:val="01" w:characterSet="utf-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start="0" w:end="0" w:hanging="0"/>
      <w:jc w:val="start"/>
      <w:rPr/>
    </w:pPr>
    <w:r>
      <w:rPr>
        <w:rtl w:val="true"/>
      </w:rPr>
      <w:tab/>
    </w:r>
    <w:r>
      <w:rPr>
        <w:rFonts w:cs="Naskh MT for Bosch School;Sakkal Majalla" w:ascii="Naskh MT for Bosch School;Sakkal Majalla" w:hAnsi="Naskh MT for Bosch School;Sakkal Majalla"/>
        <w:rtl w:val="true"/>
      </w:rPr>
      <w:fldChar w:fldCharType="begin"/>
    </w:r>
    <w:r>
      <w:rPr>
        <w:rtl w:val="true"/>
        <w:rFonts w:cs="Naskh MT for Bosch School;Sakkal Majalla" w:ascii="Naskh MT for Bosch School;Sakkal Majalla" w:hAnsi="Naskh MT for Bosch School;Sakkal Majalla"/>
      </w:rPr>
      <w:instrText xml:space="preserve"> PAGE </w:instrText>
    </w:r>
    <w:r>
      <w:rPr>
        <w:rtl w:val="true"/>
        <w:rFonts w:cs="Naskh MT for Bosch School;Sakkal Majalla" w:ascii="Naskh MT for Bosch School;Sakkal Majalla" w:hAnsi="Naskh MT for Bosch School;Sakkal Majalla"/>
      </w:rPr>
      <w:fldChar w:fldCharType="separate"/>
    </w:r>
    <w:r>
      <w:rPr>
        <w:rtl w:val="true"/>
        <w:rFonts w:cs="Naskh MT for Bosch School;Sakkal Majalla" w:ascii="Naskh MT for Bosch School;Sakkal Majalla" w:hAnsi="Naskh MT for Bosch School;Sakkal Majalla"/>
      </w:rPr>
      <w:t>1</w:t>
    </w:r>
    <w:r>
      <w:rPr>
        <w:rtl w:val="true"/>
        <w:rFonts w:cs="Naskh MT for Bosch School;Sakkal Majalla" w:ascii="Naskh MT for Bosch School;Sakkal Majalla" w:hAnsi="Naskh MT for Bosch School;Sakkal Majall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bidi w:val="1"/>
      <w:ind w:start="0" w:end="360" w:hanging="0"/>
      <w:jc w:val="start"/>
      <w:rPr/>
    </w:pP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>–</w:t>
    </w: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 xml:space="preserve"> لئالئ الحكمة، المجلد </w:t>
    </w:r>
    <w:r>
      <w:rPr>
        <w:rFonts w:cs="Naskh MT for Bosch School;Sakkal Majalla" w:ascii="Naskh MT for Bosch School;Sakkal Majalla" w:hAnsi="Naskh MT for Bosch School;Sakkal Majalla"/>
        <w:color w:val="0000CC"/>
        <w:lang w:bidi="ar-JO"/>
      </w:rPr>
      <w:t>3</w:t>
    </w: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 xml:space="preserve">، لوح رقم </w:t>
    </w:r>
    <w:r>
      <w:rPr>
        <w:rFonts w:cs="Naskh MT for Bosch School;Sakkal Majalla" w:ascii="Naskh MT for Bosch School;Sakkal Majalla" w:hAnsi="Naskh MT for Bosch School;Sakkal Majalla"/>
        <w:color w:val="0000CC"/>
        <w:rtl w:val="true"/>
        <w:lang w:bidi="ar-JO"/>
      </w:rPr>
      <w:t>(</w:t>
    </w:r>
    <w:r>
      <w:rPr>
        <w:rFonts w:cs="Naskh MT for Bosch School;Sakkal Majalla" w:ascii="Naskh MT for Bosch School;Sakkal Majalla" w:hAnsi="Naskh MT for Bosch School;Sakkal Majalla"/>
        <w:color w:val="0000CC"/>
        <w:lang w:bidi="ar-JO"/>
      </w:rPr>
      <w:t>207</w:t>
    </w:r>
    <w:r>
      <w:rPr>
        <w:rFonts w:cs="Naskh MT for Bosch School;Sakkal Majalla" w:ascii="Naskh MT for Bosch School;Sakkal Majalla" w:hAnsi="Naskh MT for Bosch School;Sakkal Majalla"/>
        <w:color w:val="0000CC"/>
        <w:rtl w:val="true"/>
        <w:lang w:bidi="ar-JO"/>
      </w:rPr>
      <w:t xml:space="preserve">)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;Sakkal Majalla" w:hAnsi="Naskh MT for Bosch School;Sakkal Majalla" w:eastAsia="SimSun;宋体" w:cs="Naskh MT for Bosch School;Sakkal Majalla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BNE">
    <w:name w:val="Normal BNE"/>
    <w:basedOn w:val="Normal"/>
    <w:qFormat/>
    <w:pPr>
      <w:bidi w:val="1"/>
      <w:spacing w:before="280" w:after="280"/>
      <w:ind w:start="0" w:end="0" w:hanging="0"/>
      <w:jc w:val="center"/>
    </w:pPr>
    <w:rPr>
      <w:rFonts w:ascii="Naskh MT for Bosch School;Sakkal Majalla" w:hAnsi="Naskh MT for Bosch School;Sakkal Majalla" w:eastAsia="SimSun;宋体" w:cs="Naskh MT for Bosch School;Sakkal Majalla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Application>LibreOffice/7.5.4.2$MacOSX_AARCH64 LibreOffice_project/36ccfdc35048b057fd9854c757a8b67ec53977b6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2008-10-29T01:53:00Z</dcterms:created>
  <dc:creator/>
  <dc:description/>
  <cp:keywords/>
  <dc:language>en-US</dc:language>
  <cp:lastModifiedBy>Bob Bahmardi</cp:lastModifiedBy>
  <cp:lastPrinted>2010-11-24T15:22:00Z</cp:lastPrinted>
  <dcterms:modified xsi:type="dcterms:W3CDTF">2022-12-11T22:43:00Z</dcterms:modified>
  <cp:revision>35</cp:revision>
  <dc:subject/>
  <dc:title/>
</cp:coreProperties>
</file>