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tabs>
          <w:tab w:val="clear" w:pos="720"/>
          <w:tab w:val="center" w:pos="4320" w:leader="none"/>
        </w:tabs>
        <w:bidi w:val="1"/>
        <w:ind w:start="0" w:end="0" w:hanging="0"/>
        <w:jc w:val="center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ascii="Naskh MT for Bosch School;Sakkal Majalla" w:hAnsi="Naskh MT for Bosch School;Sakkal Majalla" w:cs="Naskh MT for Bosch School;Sakkal Majalla"/>
          <w:b/>
          <w:b/>
          <w:bCs/>
          <w:sz w:val="36"/>
          <w:sz w:val="36"/>
          <w:szCs w:val="36"/>
          <w:rtl w:val="true"/>
        </w:rPr>
        <w:t>هُو الشّاهد السّميع</w:t>
      </w:r>
    </w:p>
    <w:p>
      <w:pPr>
        <w:pStyle w:val="PlainText"/>
        <w:bidi w:val="1"/>
        <w:ind w:start="0" w:end="0" w:hanging="0"/>
        <w:jc w:val="start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</w:r>
    </w:p>
    <w:p>
      <w:pPr>
        <w:pStyle w:val="PlainText"/>
        <w:bidi w:val="1"/>
        <w:ind w:start="0" w:end="0" w:hanging="0"/>
        <w:jc w:val="start"/>
        <w:rPr>
          <w:rFonts w:ascii="Naskh MT for Bosch School;Sakkal Majalla" w:hAnsi="Naskh MT for Bosch School;Sakkal Majalla" w:cs="Naskh MT for Bosch School;Sakkal Majalla"/>
          <w:sz w:val="36"/>
          <w:szCs w:val="36"/>
          <w:lang w:bidi="ar-JO"/>
        </w:rPr>
      </w:pP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>كتابت نزد مظلوم حاضر شنيديم و ديديم و باينكلمهٴ عليا جواب عنايت فرموديم، كُنْ عَلى شَأْنٍ لا يَمْنَعُكَ الْعالَمُ وَمَنْ فِيْهِ كَذلِكَ يُوْصِيْكَ مَنْ عِنْدَهُ أُمُّ الْكِتابِ، لا زال مظاهر ظلم و بغی و فحشا در عالم بوده و در جميع اعصار در اطفآء نور كمال جهد مبذول داشته‌اند، وَلكِنْ أَطْرَدَهُمُ اللهُ بِقُدْرَةٍ مِنْ عِنْدِهِ أَنِ اشْكُرْ رَبَّكَ الْمُقْتَدِرَ الْقَدِيْرَ، دوستان الهيرا تكبير ميرسانيم و بصبر و اصطبار و اعمال و اخلاقيكه لايق اين ايّام است و صيّت مينمائيم، طُوْبى لِلْعامِلِيْنَ</w:t>
      </w: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  <w:t xml:space="preserve">. </w:t>
      </w:r>
    </w:p>
    <w:p>
      <w:pPr>
        <w:pStyle w:val="Normal"/>
        <w:bidi w:val="1"/>
        <w:ind w:start="0" w:end="0" w:hanging="0"/>
        <w:jc w:val="both"/>
        <w:rPr>
          <w:rFonts w:ascii="Naskh MT for Bosch School;Sakkal Majalla" w:hAnsi="Naskh MT for Bosch School;Sakkal Majalla" w:cs="Naskh MT for Bosch School;Sakkal Majalla"/>
          <w:b/>
          <w:bCs/>
          <w:color w:val="000000"/>
          <w:sz w:val="36"/>
          <w:szCs w:val="36"/>
          <w:lang w:bidi="ar-JO"/>
        </w:rPr>
      </w:pPr>
      <w:r>
        <w:rPr>
          <w:rFonts w:cs="Naskh MT for Bosch School;Sakkal Majalla" w:ascii="Naskh MT for Bosch School;Sakkal Majalla" w:hAnsi="Naskh MT for Bosch School;Sakkal Majalla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160" w:footer="720" w:bottom="216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askh MT for Bosch School">
    <w:altName w:val="Sakkal Majalla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start="0" w:end="0" w:hanging="0"/>
      <w:jc w:val="start"/>
      <w:rPr/>
    </w:pPr>
    <w:r>
      <w:rPr>
        <w:rtl w:val="true"/>
      </w:rPr>
      <w:tab/>
    </w:r>
    <w:r>
      <w:rPr>
        <w:rFonts w:cs="Naskh MT for Bosch School;Sakkal Majalla" w:ascii="Naskh MT for Bosch School;Sakkal Majalla" w:hAnsi="Naskh MT for Bosch School;Sakkal Majalla"/>
        <w:rtl w:val="true"/>
      </w:rPr>
      <w:fldChar w:fldCharType="begin"/>
    </w:r>
    <w:r>
      <w:rPr>
        <w:rtl w:val="true"/>
        <w:rFonts w:cs="Naskh MT for Bosch School;Sakkal Majalla" w:ascii="Naskh MT for Bosch School;Sakkal Majalla" w:hAnsi="Naskh MT for Bosch School;Sakkal Majalla"/>
      </w:rPr>
      <w:instrText xml:space="preserve"> PAGE </w:instrTex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separate"/>
    </w:r>
    <w:r>
      <w:rPr>
        <w:rtl w:val="true"/>
        <w:rFonts w:cs="Naskh MT for Bosch School;Sakkal Majalla" w:ascii="Naskh MT for Bosch School;Sakkal Majalla" w:hAnsi="Naskh MT for Bosch School;Sakkal Majalla"/>
      </w:rPr>
      <w:t>1</w: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1"/>
      <w:ind w:start="0" w:end="360" w:hanging="0"/>
      <w:jc w:val="start"/>
      <w:rPr/>
    </w:pP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>–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 لئالئ الحكمة، المجلد 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3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، لوح رقم 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>(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218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 xml:space="preserve">)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BNE">
    <w:name w:val="Normal BNE"/>
    <w:basedOn w:val="Normal"/>
    <w:qFormat/>
    <w:pPr>
      <w:bidi w:val="1"/>
      <w:spacing w:before="280" w:after="280"/>
      <w:ind w:start="0" w:end="0" w:hanging="0"/>
      <w:jc w:val="center"/>
    </w:pPr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LibreOffice/7.5.4.2$MacOSX_AARCH64 LibreOffice_project/36ccfdc35048b057fd9854c757a8b67ec53977b6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2008-10-29T01:53:00Z</dcterms:created>
  <dc:creator/>
  <dc:description/>
  <cp:keywords/>
  <dc:language>en-US</dc:language>
  <cp:lastModifiedBy>Bob Bahmardi</cp:lastModifiedBy>
  <cp:lastPrinted>2010-11-24T15:22:00Z</cp:lastPrinted>
  <dcterms:modified xsi:type="dcterms:W3CDTF">2022-12-11T22:59:00Z</dcterms:modified>
  <cp:revision>34</cp:revision>
  <dc:subject/>
  <dc:title/>
</cp:coreProperties>
</file>